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4C011" w14:textId="7790FC88" w:rsidR="001700B5" w:rsidRDefault="001700B5" w:rsidP="001700B5">
      <w:pPr>
        <w:ind w:left="-851"/>
      </w:pPr>
    </w:p>
    <w:p w14:paraId="1034D58F" w14:textId="1F2FE25D" w:rsidR="001700B5" w:rsidRDefault="001700B5" w:rsidP="001700B5">
      <w:pPr>
        <w:ind w:left="-851"/>
      </w:pPr>
    </w:p>
    <w:p w14:paraId="0B0BBC5E" w14:textId="5C460690" w:rsidR="001700B5" w:rsidRDefault="001700B5" w:rsidP="001700B5">
      <w:pPr>
        <w:ind w:left="-851"/>
      </w:pPr>
    </w:p>
    <w:p w14:paraId="0576A6CC" w14:textId="33E9837A" w:rsidR="001700B5" w:rsidRDefault="001700B5" w:rsidP="001700B5">
      <w:pPr>
        <w:ind w:left="-851"/>
      </w:pPr>
    </w:p>
    <w:p w14:paraId="3C94F1F0" w14:textId="77777777" w:rsidR="001700B5" w:rsidRPr="00F24AFA" w:rsidRDefault="001700B5" w:rsidP="001700B5">
      <w:pPr>
        <w:pStyle w:val="Heading2"/>
        <w:spacing w:line="276" w:lineRule="auto"/>
        <w:rPr>
          <w:rStyle w:val="Strong"/>
          <w:rFonts w:ascii="Times New Roman" w:hAnsi="Times New Roman" w:cs="Times New Roman"/>
          <w:sz w:val="28"/>
        </w:rPr>
      </w:pPr>
      <w:bookmarkStart w:id="0" w:name="_Toc513236386"/>
      <w:r w:rsidRPr="00F24AFA">
        <w:rPr>
          <w:rStyle w:val="Strong"/>
          <w:rFonts w:ascii="Times New Roman" w:hAnsi="Times New Roman" w:cs="Times New Roman"/>
          <w:sz w:val="28"/>
        </w:rPr>
        <w:t>2.1 Summary of Literature Review</w:t>
      </w:r>
      <w:bookmarkEnd w:id="0"/>
    </w:p>
    <w:p w14:paraId="2065AEF9" w14:textId="77777777" w:rsidR="001700B5" w:rsidRDefault="001700B5" w:rsidP="001700B5">
      <w:pPr>
        <w:ind w:left="-851"/>
      </w:pPr>
    </w:p>
    <w:tbl>
      <w:tblPr>
        <w:tblStyle w:val="TableGrid"/>
        <w:tblW w:w="10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07"/>
        <w:gridCol w:w="900"/>
        <w:gridCol w:w="1170"/>
        <w:gridCol w:w="1172"/>
        <w:gridCol w:w="1258"/>
        <w:gridCol w:w="2003"/>
        <w:gridCol w:w="2070"/>
      </w:tblGrid>
      <w:tr w:rsidR="001700B5" w:rsidRPr="00F24AFA" w14:paraId="7F79A92A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025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Authors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A20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483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90C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Sample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5B1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Methodology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722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Variables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B10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b/>
                <w:sz w:val="20"/>
                <w:szCs w:val="20"/>
              </w:rPr>
              <w:t>Findings</w:t>
            </w:r>
          </w:p>
        </w:tc>
      </w:tr>
      <w:tr w:rsidR="001700B5" w:rsidRPr="00F24AFA" w14:paraId="3E651BE1" w14:textId="77777777" w:rsidTr="00BB00F4">
        <w:trPr>
          <w:trHeight w:val="1160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BCF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anchor="_ENREF_14" w:tooltip="Islam, 1996 #93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AuthorYear="1"&gt;&lt;Author&gt;Islam&lt;/Author&gt;&lt;Year&gt;1996&lt;/Year&gt;&lt;RecNum&gt;93&lt;/RecNum&gt;&lt;DisplayText&gt;Islam (1996)&lt;/DisplayText&gt;&lt;record&gt;&lt;rec-number&gt;93&lt;/rec-number&gt;&lt;foreign-keys&gt;&lt;key app="EN" db-id="zwv2zwdabe0fa9eas0dxatp92a9ef0t2sf0f"&gt;93&lt;/key&gt;&lt;/foreign-keys&gt;&lt;ref-type name="Journal Article"&gt;17&lt;/ref-type&gt;&lt;contributors&gt;&lt;authors&gt;&lt;author&gt;Islam, Sadequl&lt;/author&gt;&lt;/authors&gt;&lt;/contributors&gt;&lt;titles&gt;&lt;title&gt;Economic freedom, per capita income and economic growth&lt;/title&gt;&lt;secondary-title&gt;Applied Economics Letters&lt;/secondary-title&gt;&lt;/titles&gt;&lt;periodical&gt;&lt;full-title&gt;Applied Economics Letters&lt;/full-title&gt;&lt;/periodical&gt;&lt;pages&gt;595-597&lt;/pages&gt;&lt;volume&gt;3&lt;/volume&gt;&lt;number&gt;9&lt;/number&gt;&lt;dates&gt;&lt;year&gt;1996&lt;/year&gt;&lt;/dates&gt;&lt;isbn&gt;1350-4851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Islam (1996)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7B1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Cross section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0B1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94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E36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1980-1992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61F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9E9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Per capita income, Economic growth.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DABF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ER↑→ PC↓ →(LIC)</w:t>
            </w:r>
          </w:p>
          <w:p w14:paraId="70B3A27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ER↓→ PC↑ →(MIC &amp; HIC)</w:t>
            </w:r>
          </w:p>
          <w:p w14:paraId="366C50E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ER↑→ GR↓ →(HIC)</w:t>
            </w:r>
          </w:p>
          <w:p w14:paraId="74676A4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ER↓→ GR↑ →(LIC &amp; MIC)</w:t>
            </w:r>
          </w:p>
        </w:tc>
      </w:tr>
      <w:tr w:rsidR="001700B5" w:rsidRPr="00F24AFA" w14:paraId="2FA70D21" w14:textId="77777777" w:rsidTr="00BB00F4">
        <w:trPr>
          <w:trHeight w:val="66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6AC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anchor="_ENREF_13" w:tooltip="Feldmann, 2007 #94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AuthorYear="1"&gt;&lt;Author&gt;Feldmann&lt;/Author&gt;&lt;Year&gt;2007&lt;/Year&gt;&lt;RecNum&gt;94&lt;/RecNum&gt;&lt;DisplayText&gt;Feldmann (2007)&lt;/DisplayText&gt;&lt;record&gt;&lt;rec-number&gt;94&lt;/rec-number&gt;&lt;foreign-keys&gt;&lt;key app="EN" db-id="zwv2zwdabe0fa9eas0dxatp92a9ef0t2sf0f"&gt;94&lt;/key&gt;&lt;/foreign-keys&gt;&lt;ref-type name="Journal Article"&gt;17&lt;/ref-type&gt;&lt;contributors&gt;&lt;authors&gt;&lt;author&gt;Feldmann, Horst&lt;/author&gt;&lt;/authors&gt;&lt;/contributors&gt;&lt;titles&gt;&lt;title&gt;Economic freedom and unemployment around the world&lt;/title&gt;&lt;secondary-title&gt;Southern Economic Journal&lt;/secondary-title&gt;&lt;/titles&gt;&lt;periodical&gt;&lt;full-title&gt;Southern Economic Journal&lt;/full-title&gt;&lt;/periodical&gt;&lt;pages&gt;158-176&lt;/pages&gt;&lt;dates&gt;&lt;year&gt;2007&lt;/year&gt;&lt;/dates&gt;&lt;isbn&gt;0038-4038&lt;/isbn&gt;&lt;urls&gt;&lt;/urls&gt;&lt;/record&gt;&lt;/Cite&gt;&lt;/EndNote&gt;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Feldmann (2007)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CDD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E636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87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5A1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1980,1985,1990,1995,2001-2003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1DB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FGLS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995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  Unemployment.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AB9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EF↑ →Unemployment↓ ( women &amp; young people)</w:t>
            </w:r>
          </w:p>
        </w:tc>
      </w:tr>
      <w:tr w:rsidR="001700B5" w:rsidRPr="00F24AFA" w14:paraId="0F4E4D92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860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anchor="_ENREF_10" w:tooltip="De Haan, 2003 #10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AuthorYear="1"&gt;&lt;Author&gt;De Haan&lt;/Author&gt;&lt;Year&gt;2003&lt;/Year&gt;&lt;RecNum&gt;10&lt;/RecNum&gt;&lt;DisplayText&gt;De Haan and Sturm (2003)&lt;/DisplayText&gt;&lt;record&gt;&lt;rec-number&gt;10&lt;/rec-number&gt;&lt;foreign-keys&gt;&lt;key app="EN" db-id="zwv2zwdabe0fa9eas0dxatp92a9ef0t2sf0f"&gt;10&lt;/key&gt;&lt;/foreign-keys&gt;&lt;ref-type name="Journal Article"&gt;17&lt;/ref-type&gt;&lt;contributors&gt;&lt;authors&gt;&lt;author&gt;De Haan, Jakob&lt;/author&gt;&lt;author&gt;Sturm, Jan-Egbert&lt;/author&gt;&lt;/authors&gt;&lt;/contributors&gt;&lt;titles&gt;&lt;title&gt;Does more democracy lead to greater economic freedom? New evidence for developing countries&lt;/title&gt;&lt;secondary-title&gt;European Journal of Political Economy&lt;/secondary-title&gt;&lt;/titles&gt;&lt;periodical&gt;&lt;full-title&gt;European Journal of Political Economy&lt;/full-title&gt;&lt;/periodical&gt;&lt;pages&gt;547-563&lt;/pages&gt;&lt;volume&gt;19&lt;/volume&gt;&lt;number&gt;3&lt;/number&gt;&lt;dates&gt;&lt;year&gt;2003&lt;/year&gt;&lt;/dates&gt;&lt;isbn&gt;0176-2680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De Haan and Sturm (2003)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889F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F99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Developing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76F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1975-1990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81A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BC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Political freedom,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436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A positive relationship between economic and political freedom.</w:t>
            </w:r>
          </w:p>
        </w:tc>
      </w:tr>
      <w:tr w:rsidR="001700B5" w:rsidRPr="00F24AFA" w14:paraId="615E804F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8A8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_ENREF_2" w:tooltip="Ashby, 2008 #95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AuthorYear="1"&gt;&lt;Author&gt;Ashby&lt;/Author&gt;&lt;Year&gt;2008&lt;/Year&gt;&lt;RecNum&gt;95&lt;/RecNum&gt;&lt;DisplayText&gt;Ashby and Sobel (2008)&lt;/DisplayText&gt;&lt;record&gt;&lt;rec-number&gt;95&lt;/rec-number&gt;&lt;foreign-keys&gt;&lt;key app="EN" db-id="zwv2zwdabe0fa9eas0dxatp92a9ef0t2sf0f"&gt;95&lt;/key&gt;&lt;/foreign-keys&gt;&lt;ref-type name="Journal Article"&gt;17&lt;/ref-type&gt;&lt;contributors&gt;&lt;authors&gt;&lt;author&gt;Ashby, Nathan J&lt;/author&gt;&lt;author&gt;Sobel, Russell S&lt;/author&gt;&lt;/authors&gt;&lt;/contributors&gt;&lt;titles&gt;&lt;title&gt;Income inequality and economic freedom in the US states&lt;/title&gt;&lt;secondary-title&gt;Public Choice&lt;/secondary-title&gt;&lt;/titles&gt;&lt;periodical&gt;&lt;full-title&gt;Public Choice&lt;/full-title&gt;&lt;/periodical&gt;&lt;pages&gt;329-346&lt;/pages&gt;&lt;volume&gt;134&lt;/volume&gt;&lt;number&gt;3-4&lt;/number&gt;&lt;dates&gt;&lt;year&gt;2008&lt;/year&gt;&lt;/dates&gt;&lt;isbn&gt;0048-5829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Ashby and Sobel (2008)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D7C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Cross section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91E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US States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971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1980-1982, 1990-1992,2001-2003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4CB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Hadi, VIF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73F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income inequality.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13F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EF↑ →Income↑ →Income growth↑</w:t>
            </w:r>
          </w:p>
        </w:tc>
      </w:tr>
      <w:tr w:rsidR="001700B5" w:rsidRPr="00F24AFA" w14:paraId="68CC89E0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3C8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anchor="_ENREF_1" w:tooltip="Apergis, 2014 #98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AuthorYear="1"&gt;&lt;Author&gt;Apergis&lt;/Author&gt;&lt;Year&gt;2014&lt;/Year&gt;&lt;RecNum&gt;48&lt;/RecNum&gt;&lt;DisplayText&gt;Apergis et al. (2014)&lt;/DisplayText&gt;&lt;record&gt;&lt;rec-number&gt;48&lt;/rec-number&gt;&lt;foreign-keys&gt;&lt;key app="EN" db-id="drf55zzerxxefhevxwlvsar72z95ptvpevpx"&gt;48&lt;/key&gt;&lt;/foreign-keys&gt;&lt;ref-type name="Journal Article"&gt;17&lt;/ref-type&gt;&lt;contributors&gt;&lt;authors&gt;&lt;author&gt;Apergis, Nicholas&lt;/author&gt;&lt;author&gt;Dincer, Oguzhan&lt;/author&gt;&lt;author&gt;Payne, James E&lt;/author&gt;&lt;/authors&gt;&lt;/contributors&gt;&lt;titles&gt;&lt;title&gt;Economic freedom and income inequality revisited: Evidence from a panel error correction model&lt;/title&gt;&lt;secondary-title&gt;Contemporary Economic Policy&lt;/secondary-title&gt;&lt;/titles&gt;&lt;periodical&gt;&lt;full-title&gt;Contemporary Economic Policy&lt;/full-title&gt;&lt;/periodical&gt;&lt;pages&gt;67-75&lt;/pages&gt;&lt;volume&gt;32&lt;/volume&gt;&lt;number&gt;1&lt;/number&gt;&lt;dates&gt;&lt;year&gt;2014&lt;/year&gt;&lt;/dates&gt;&lt;isbn&gt;1465-7287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Apergis et al. (2014)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DB1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Time series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B9B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US States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2A3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1981-2004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DC9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PECM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571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income inequality.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ED76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 has a significant impact on income inequality both short and long run.</w:t>
            </w:r>
          </w:p>
        </w:tc>
      </w:tr>
      <w:tr w:rsidR="001700B5" w:rsidRPr="00F24AFA" w14:paraId="62010BBF" w14:textId="77777777" w:rsidTr="00BB00F4">
        <w:trPr>
          <w:trHeight w:val="66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578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anchor="_ENREF_3" w:tooltip="Azman-Saini, 2010 #100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AuthorYear="1"&gt;&lt;Author&gt;Azman-Saini&lt;/Author&gt;&lt;Year&gt;2010&lt;/Year&gt;&lt;RecNum&gt;100&lt;/RecNum&gt;&lt;DisplayText&gt;Azman-Saini et al. (2010)&lt;/DisplayText&gt;&lt;record&gt;&lt;rec-number&gt;100&lt;/rec-number&gt;&lt;foreign-keys&gt;&lt;key app="EN" db-id="zwv2zwdabe0fa9eas0dxatp92a9ef0t2sf0f"&gt;100&lt;/key&gt;&lt;/foreign-keys&gt;&lt;ref-type name="Journal Article"&gt;17&lt;/ref-type&gt;&lt;contributors&gt;&lt;authors&gt;&lt;author&gt;Azman-Saini, WNW&lt;/author&gt;&lt;author&gt;Baharumshah, Ahmad Zubaidi&lt;/author&gt;&lt;author&gt;Law, Siong Hook&lt;/author&gt;&lt;/authors&gt;&lt;/contributors&gt;&lt;titles&gt;&lt;title&gt;Foreign direct investment, economic freedom and economic growth: International evidence&lt;/title&gt;&lt;secondary-title&gt;Economic Modelling&lt;/secondary-title&gt;&lt;/titles&gt;&lt;periodical&gt;&lt;full-title&gt;Economic Modelling&lt;/full-title&gt;&lt;/periodical&gt;&lt;pages&gt;1079-1089&lt;/pages&gt;&lt;volume&gt;27&lt;/volume&gt;&lt;number&gt;5&lt;/number&gt;&lt;dates&gt;&lt;year&gt;2010&lt;/year&gt;&lt;/dates&gt;&lt;isbn&gt;0264-9993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Azman-Saini et al. (2010)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9BC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2BA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85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9F2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1976-2004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D796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GMM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11A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FDI, Economic freedom, Economic growth.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E899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FDI has no direct impact on growth. Effect of FDI on growth increase with economic freedom.</w:t>
            </w:r>
          </w:p>
        </w:tc>
      </w:tr>
      <w:tr w:rsidR="001700B5" w:rsidRPr="00F24AFA" w14:paraId="135CD91E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9A3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anchor="_ENREF_15" w:tooltip="Ken Farr, 1998 #106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AuthorYear="1"&gt;&lt;Author&gt;Ken Farr&lt;/Author&gt;&lt;Year&gt;1998&lt;/Year&gt;&lt;RecNum&gt;106&lt;/RecNum&gt;&lt;DisplayText&gt;Ken Farr et al. (1998)&lt;/DisplayText&gt;&lt;record&gt;&lt;rec-number&gt;106&lt;/rec-number&gt;&lt;foreign-keys&gt;&lt;key app="EN" db-id="zwv2zwdabe0fa9eas0dxatp92a9ef0t2sf0f"&gt;106&lt;/key&gt;&lt;/foreign-keys&gt;&lt;ref-type name="Journal Article"&gt;17&lt;/ref-type&gt;&lt;contributors&gt;&lt;authors&gt;&lt;author&gt;Ken Farr, W&lt;/author&gt;&lt;author&gt;Lord, Richard A&lt;/author&gt;&lt;author&gt;Wolfenbarger, J Larry&lt;/author&gt;&lt;/authors&gt;&lt;/contributors&gt;&lt;titles&gt;&lt;title&gt;Economic freedom, political freedom, and economic well-being: a causality analysis&lt;/title&gt;&lt;secondary-title&gt;Cato J.&lt;/secondary-title&gt;&lt;/titles&gt;&lt;periodical&gt;&lt;full-title&gt;Cato J.&lt;/full-title&gt;&lt;/periodical&gt;&lt;pages&gt;247&lt;/pages&gt;&lt;volume&gt;18&lt;/volume&gt;&lt;dates&gt;&lt;year&gt;1998&lt;/year&gt;&lt;/dates&gt;&lt;urls&gt;&lt;/urls&gt;&lt;/record&gt;&lt;/Cite&gt;&lt;/EndNote&gt;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Ken Farr et al. (1998)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200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Pooled cross     sectional time series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8EC6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100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20C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1975-1980</w:t>
            </w:r>
          </w:p>
          <w:p w14:paraId="6B7FBD9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(5 year non-overlapped)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8823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Granger Causality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AC0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Political freedom, Economic well-being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9B4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well-being causes economic freedom but doesn’t political freedom.</w:t>
            </w:r>
          </w:p>
        </w:tc>
      </w:tr>
      <w:tr w:rsidR="001700B5" w:rsidRPr="00F24AFA" w14:paraId="000C0E46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18D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anchor="_ENREF_9" w:tooltip="De Haan, 1998 #11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AuthorYear="1"&gt;&lt;Author&gt;De Haan&lt;/Author&gt;&lt;Year&gt;1998&lt;/Year&gt;&lt;RecNum&gt;11&lt;/RecNum&gt;&lt;DisplayText&gt;De Haan and Siermann (1998)&lt;/DisplayText&gt;&lt;record&gt;&lt;rec-number&gt;11&lt;/rec-number&gt;&lt;foreign-keys&gt;&lt;key app="EN" db-id="zwv2zwdabe0fa9eas0dxatp92a9ef0t2sf0f"&gt;11&lt;/key&gt;&lt;/foreign-keys&gt;&lt;ref-type name="Journal Article"&gt;17&lt;/ref-type&gt;&lt;contributors&gt;&lt;authors&gt;&lt;author&gt;De Haan, Jakob&lt;/author&gt;&lt;author&gt;Siermann, Clemens LJ&lt;/author&gt;&lt;/authors&gt;&lt;/contributors&gt;&lt;titles&gt;&lt;title&gt;Further evidence on the relationship between economic freedom and economic growth&lt;/title&gt;&lt;secondary-title&gt;Public choice&lt;/secondary-title&gt;&lt;/titles&gt;&lt;periodical&gt;&lt;full-title&gt;Public Choice&lt;/full-title&gt;&lt;/periodical&gt;&lt;pages&gt;363-380&lt;/pages&gt;&lt;volume&gt;95&lt;/volume&gt;&lt;number&gt;3-4&lt;/number&gt;&lt;dates&gt;&lt;year&gt;1998&lt;/year&gt;&lt;/dates&gt;&lt;isbn&gt;0048-5829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De Haan and Siermann (1998)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816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97D9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78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3F9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1980-1992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62F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Sensitivity analysis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7E49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Economic growth.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BF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 doesn’t stimulate investment but influence economic growth.</w:t>
            </w:r>
          </w:p>
        </w:tc>
      </w:tr>
      <w:tr w:rsidR="001700B5" w:rsidRPr="00F24AFA" w14:paraId="758A80FF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4ED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anchor="_ENREF_7" w:tooltip="Carter, 2007 #101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AuthorYear="1"&gt;&lt;Author&gt;Carter&lt;/Author&gt;&lt;Year&gt;2007&lt;/Year&gt;&lt;RecNum&gt;101&lt;/RecNum&gt;&lt;DisplayText&gt;Carter (2007)&lt;/DisplayText&gt;&lt;record&gt;&lt;rec-number&gt;101&lt;/rec-number&gt;&lt;foreign-keys&gt;&lt;key app="EN" db-id="zwv2zwdabe0fa9eas0dxatp92a9ef0t2sf0f"&gt;101&lt;/key&gt;&lt;/foreign-keys&gt;&lt;ref-type name="Journal Article"&gt;17&lt;/ref-type&gt;&lt;contributors&gt;&lt;authors&gt;&lt;author&gt;Carter, John R&lt;/author&gt;&lt;/authors&gt;&lt;/contributors&gt;&lt;titles&gt;&lt;title&gt;An empirical note on economic freedom and income inequality&lt;/title&gt;&lt;secondary-title&gt;Public Choice&lt;/secondary-title&gt;&lt;/titles&gt;&lt;periodical&gt;&lt;full-title&gt;Public Choice&lt;/full-title&gt;&lt;/periodical&gt;&lt;pages&gt;163-177&lt;/pages&gt;&lt;volume&gt;130&lt;/volume&gt;&lt;number&gt;1-2&lt;/number&gt;&lt;dates&gt;&lt;year&gt;2007&lt;/year&gt;&lt;/dates&gt;&lt;isbn&gt;0048-5829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Carter (2007)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  <w:r w:rsidRPr="002E7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9B63F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671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123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3C1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1970-2003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FF5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Kuznets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B2C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Income equality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229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 xml:space="preserve">EF↑ →Income equality↑ </w:t>
            </w:r>
          </w:p>
        </w:tc>
      </w:tr>
      <w:tr w:rsidR="001700B5" w:rsidRPr="00F24AFA" w14:paraId="2B70E35B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B2C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anchor="_ENREF_18" w:tooltip="Miller, 2010 #12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AuthorYear="1"&gt;&lt;Author&gt;Miller&lt;/Author&gt;&lt;Year&gt;2010&lt;/Year&gt;&lt;RecNum&gt;12&lt;/RecNum&gt;&lt;DisplayText&gt;Miller et al. (2010)&lt;/DisplayText&gt;&lt;record&gt;&lt;rec-number&gt;12&lt;/rec-number&gt;&lt;foreign-keys&gt;&lt;key app="EN" db-id="zwv2zwdabe0fa9eas0dxatp92a9ef0t2sf0f"&gt;12&lt;/key&gt;&lt;/foreign-keys&gt;&lt;ref-type name="Book"&gt;6&lt;/ref-type&gt;&lt;contributors&gt;&lt;authors&gt;&lt;author&gt;Miller, Terry&lt;/author&gt;&lt;author&gt;Holmes, Kim R&lt;/author&gt;&lt;author&gt;Kim, Anthony B&lt;/author&gt;&lt;author&gt;Riley, Bryan&lt;/author&gt;&lt;author&gt;Roberts, James M&lt;/author&gt;&lt;author&gt;Walsh, Caroline&lt;/author&gt;&lt;/authors&gt;&lt;/contributors&gt;&lt;titles&gt;&lt;title&gt;2010 Index of economic freedom&lt;/title&gt;&lt;/titles&gt;&lt;dates&gt;&lt;year&gt;2010&lt;/year&gt;&lt;/dates&gt;&lt;publisher&gt;Wall Street Journal&lt;/publisher&gt;&lt;isbn&gt;0891952810&lt;/isbn&gt;&lt;urls&gt;&lt;/urls&gt;&lt;/record&gt;&lt;/Cite&gt;&lt;/EndNote&gt;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Miller et al. (2010)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EED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607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44B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1970-2000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F78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Granger Causality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87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Economic growth.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4DCF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 xml:space="preserve">EF↑ → Economic growth↑ </w:t>
            </w:r>
          </w:p>
        </w:tc>
      </w:tr>
      <w:tr w:rsidR="001700B5" w:rsidRPr="00F24AFA" w14:paraId="0C34E7B6" w14:textId="77777777" w:rsidTr="00BB00F4">
        <w:trPr>
          <w:trHeight w:val="66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D5E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_ENREF_8" w:tooltip="Cebula, 2014 #103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AuthorYear="1"&gt;&lt;Author&gt;Cebula&lt;/Author&gt;&lt;Year&gt;2014&lt;/Year&gt;&lt;RecNum&gt;103&lt;/RecNum&gt;&lt;DisplayText&gt;Cebula and Clark (2014)&lt;/DisplayText&gt;&lt;record&gt;&lt;rec-number&gt;103&lt;/rec-number&gt;&lt;foreign-keys&gt;&lt;key app="EN" db-id="zwv2zwdabe0fa9eas0dxatp92a9ef0t2sf0f"&gt;103&lt;/key&gt;&lt;/foreign-keys&gt;&lt;ref-type name="Journal Article"&gt;17&lt;/ref-type&gt;&lt;contributors&gt;&lt;authors&gt;&lt;author&gt;Cebula, Richard J&lt;/author&gt;&lt;author&gt;Clark, JR&lt;/author&gt;&lt;/authors&gt;&lt;/contributors&gt;&lt;titles&gt;&lt;title&gt;The effects of economic freedom, regulatory quality and taxation on the level of per capita real income: a preliminary analysis for OECD nations and non-G8 OECD nations&lt;/title&gt;&lt;secondary-title&gt;Applied Economics&lt;/secondary-title&gt;&lt;/titles&gt;&lt;periodical&gt;&lt;full-title&gt;Applied Economics&lt;/full-title&gt;&lt;/periodical&gt;&lt;pages&gt;3836-3848&lt;/pages&gt;&lt;volume&gt;46&lt;/volume&gt;&lt;number&gt;31&lt;/number&gt;&lt;dates&gt;&lt;year&gt;2014&lt;/year&gt;&lt;/dates&gt;&lt;isbn&gt;0003-6846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Cebula and Clark (2014)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C3F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663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OECD and Non-G8 OECD nations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5DF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2003-2007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73E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1E5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Regulation, Taxation, Real income per capita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7BE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EF Real↑ → income/capita↑</w:t>
            </w:r>
          </w:p>
          <w:p w14:paraId="3CAFF81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Regulatory quality↑ →  income/capita↑</w:t>
            </w:r>
          </w:p>
          <w:p w14:paraId="45CE08D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Tax burden↑ → income/capita↓</w:t>
            </w:r>
          </w:p>
        </w:tc>
      </w:tr>
      <w:tr w:rsidR="001700B5" w:rsidRPr="00F24AFA" w14:paraId="7B707BA8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E3E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anchor="_ENREF_11" w:tooltip="Doucouliagos, 2006 #104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AuthorYear="1"&gt;&lt;Author&gt;Doucouliagos&lt;/Author&gt;&lt;Year&gt;2006&lt;/Year&gt;&lt;RecNum&gt;104&lt;/RecNum&gt;&lt;DisplayText&gt;Doucouliagos and Ulubasoglu (2006)&lt;/DisplayText&gt;&lt;record&gt;&lt;rec-number&gt;104&lt;/rec-number&gt;&lt;foreign-keys&gt;&lt;key app="EN" db-id="zwv2zwdabe0fa9eas0dxatp92a9ef0t2sf0f"&gt;104&lt;/key&gt;&lt;/foreign-keys&gt;&lt;ref-type name="Journal Article"&gt;17&lt;/ref-type&gt;&lt;contributors&gt;&lt;authors&gt;&lt;author&gt;Doucouliagos, Chris&lt;/author&gt;&lt;author&gt;Ulubasoglu, Mehmet Ali&lt;/author&gt;&lt;/authors&gt;&lt;/contributors&gt;&lt;titles&gt;&lt;title&gt;Economic freedom and economic growth: Does specification make a difference?&lt;/title&gt;&lt;secondary-title&gt;European Journal of Political Economy&lt;/secondary-title&gt;&lt;/titles&gt;&lt;periodical&gt;&lt;full-title&gt;European Journal of Political Economy&lt;/full-title&gt;&lt;/periodical&gt;&lt;pages&gt;60-81&lt;/pages&gt;&lt;volume&gt;22&lt;/volume&gt;&lt;number&gt;1&lt;/number&gt;&lt;dates&gt;&lt;year&gt;2006&lt;/year&gt;&lt;/dates&gt;&lt;isbn&gt;0176-2680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Doucouliagos and Ulubasoglu (2006)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8E0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Cross Section &amp; 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873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82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EA0B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1970-1990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848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Meta-Analysis.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BB8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Economic growth.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637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The association of economic freedom &amp; economic growth is Significant &amp; Positive.</w:t>
            </w:r>
          </w:p>
        </w:tc>
      </w:tr>
      <w:tr w:rsidR="001700B5" w:rsidRPr="00F24AFA" w14:paraId="28E0542D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DB69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anchor="_ENREF_5" w:tooltip="Bennett, 2017 #105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AuthorYear="1"&gt;&lt;Author&gt;Bennett&lt;/Author&gt;&lt;Year&gt;2017&lt;/Year&gt;&lt;RecNum&gt;105&lt;/RecNum&gt;&lt;DisplayText&gt;D. L. Bennett and Nikolaev (2017)&lt;/DisplayText&gt;&lt;record&gt;&lt;rec-number&gt;105&lt;/rec-number&gt;&lt;foreign-keys&gt;&lt;key app="EN" db-id="zwv2zwdabe0fa9eas0dxatp92a9ef0t2sf0f"&gt;105&lt;/key&gt;&lt;/foreign-keys&gt;&lt;ref-type name="Journal Article"&gt;17&lt;/ref-type&gt;&lt;contributors&gt;&lt;authors&gt;&lt;author&gt;Bennett, Daniel L&lt;/author&gt;&lt;author&gt;Nikolaev, Boris&lt;/author&gt;&lt;/authors&gt;&lt;/contributors&gt;&lt;titles&gt;&lt;title&gt;On the ambiguous economic freedom–inequality relationship&lt;/title&gt;&lt;secondary-title&gt;Empirical Economics&lt;/secondary-title&gt;&lt;/titles&gt;&lt;periodical&gt;&lt;full-title&gt;Empirical Economics&lt;/full-title&gt;&lt;/periodical&gt;&lt;pages&gt;717-754&lt;/pages&gt;&lt;volume&gt;53&lt;/volume&gt;&lt;number&gt;2&lt;/number&gt;&lt;dates&gt;&lt;year&gt;2017&lt;/year&gt;&lt;/dates&gt;&lt;isbn&gt;0377-7332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D. L. Bennett and Nikolaev (2017)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1CE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373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112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F68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1970-2010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FEA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GMM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089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inequality.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086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Negative relationship between them.</w:t>
            </w:r>
          </w:p>
        </w:tc>
      </w:tr>
      <w:tr w:rsidR="001700B5" w:rsidRPr="00F24AFA" w14:paraId="46F20CEC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066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anchor="_ENREF_16" w:tooltip="Lawson, 2010 #8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AuthorYear="1"&gt;&lt;Author&gt;Lawson&lt;/Author&gt;&lt;Year&gt;2010&lt;/Year&gt;&lt;RecNum&gt;8&lt;/RecNum&gt;&lt;DisplayText&gt;Lawson and Clark (2010)&lt;/DisplayText&gt;&lt;record&gt;&lt;rec-number&gt;8&lt;/rec-number&gt;&lt;foreign-keys&gt;&lt;key app="EN" db-id="zwv2zwdabe0fa9eas0dxatp92a9ef0t2sf0f"&gt;8&lt;/key&gt;&lt;/foreign-keys&gt;&lt;ref-type name="Journal Article"&gt;17&lt;/ref-type&gt;&lt;contributors&gt;&lt;authors&gt;&lt;author&gt;Lawson, Robert A&lt;/author&gt;&lt;author&gt;Clark, Jeff R&lt;/author&gt;&lt;/authors&gt;&lt;/contributors&gt;&lt;titles&gt;&lt;title&gt;Examining the Hayek–Friedman hypothesis on economic and political freedom&lt;/title&gt;&lt;secondary-title&gt;Journal of Economic Behavior &amp;amp; Organization&lt;/secondary-title&gt;&lt;/titles&gt;&lt;periodical&gt;&lt;full-title&gt;Journal of Economic Behavior &amp;amp; Organization&lt;/full-title&gt;&lt;/periodical&gt;&lt;pages&gt;230-239&lt;/pages&gt;&lt;volume&gt;74&lt;/volume&gt;&lt;number&gt;3&lt;/number&gt;&lt;dates&gt;&lt;year&gt;2010&lt;/year&gt;&lt;/dates&gt;&lt;isbn&gt;0167-2681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Lawson and Clark (2010)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B4B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C06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123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1D8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1970-2005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19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Hypothesis testing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1F8B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Political freedom.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C5E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 enhance political freedom.</w:t>
            </w:r>
          </w:p>
        </w:tc>
      </w:tr>
      <w:tr w:rsidR="001700B5" w:rsidRPr="00F24AFA" w14:paraId="319688C1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9ED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anchor="_ENREF_20" w:tooltip="Ram, 2014 #7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AuthorYear="1"&gt;&lt;Author&gt;Ram&lt;/Author&gt;&lt;Year&gt;2014&lt;/Year&gt;&lt;RecNum&gt;7&lt;/RecNum&gt;&lt;DisplayText&gt;Ram (2014)&lt;/DisplayText&gt;&lt;record&gt;&lt;rec-number&gt;7&lt;/rec-number&gt;&lt;foreign-keys&gt;&lt;key app="EN" db-id="zwv2zwdabe0fa9eas0dxatp92a9ef0t2sf0f"&gt;7&lt;/key&gt;&lt;/foreign-keys&gt;&lt;ref-type name="Journal Article"&gt;17&lt;/ref-type&gt;&lt;contributors&gt;&lt;authors&gt;&lt;author&gt;Ram, Rati&lt;/author&gt;&lt;/authors&gt;&lt;/contributors&gt;&lt;titles&gt;&lt;title&gt;Measuring economic freedom: a comparison of two major sources&lt;/title&gt;&lt;secondary-title&gt;Applied Economics Letters&lt;/secondary-title&gt;&lt;/titles&gt;&lt;periodical&gt;&lt;full-title&gt;Applied Economics Letters&lt;/full-title&gt;&lt;/periodical&gt;&lt;pages&gt;852-856&lt;/pages&gt;&lt;volume&gt;21&lt;/volume&gt;&lt;number&gt;12&lt;/number&gt;&lt;dates&gt;&lt;year&gt;2014&lt;/year&gt;&lt;/dates&gt;&lt;isbn&gt;1350-4851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Ram (2014)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6CA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Cross section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FDE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2 indexes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F3E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2012, 2013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2E7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Comparison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A34E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Heritage Foundation, Fraser Inst.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C3A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Two ratings country ranking differ from many cases.</w:t>
            </w:r>
          </w:p>
        </w:tc>
      </w:tr>
      <w:tr w:rsidR="001700B5" w:rsidRPr="00F24AFA" w14:paraId="27186823" w14:textId="77777777" w:rsidTr="00BB00F4">
        <w:trPr>
          <w:trHeight w:val="66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189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anchor="_ENREF_12" w:tooltip="Faria, 2009 #6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AuthorYear="1"&gt;&lt;Author&gt;Faria&lt;/Author&gt;&lt;Year&gt;2009&lt;/Year&gt;&lt;RecNum&gt;6&lt;/RecNum&gt;&lt;DisplayText&gt;Faria and Montesinos (2009)&lt;/DisplayText&gt;&lt;record&gt;&lt;rec-number&gt;6&lt;/rec-number&gt;&lt;foreign-keys&gt;&lt;key app="EN" db-id="zwv2zwdabe0fa9eas0dxatp92a9ef0t2sf0f"&gt;6&lt;/key&gt;&lt;/foreign-keys&gt;&lt;ref-type name="Journal Article"&gt;17&lt;/ref-type&gt;&lt;contributors&gt;&lt;authors&gt;&lt;author&gt;Faria, Hugo J&lt;/author&gt;&lt;author&gt;Montesinos, Hugo M&lt;/author&gt;&lt;/authors&gt;&lt;/contributors&gt;&lt;titles&gt;&lt;title&gt;Does economic freedom cause prosperity? An IV approach&lt;/title&gt;&lt;secondary-title&gt;Public Choice&lt;/secondary-title&gt;&lt;/titles&gt;&lt;periodical&gt;&lt;full-title&gt;Public Choice&lt;/full-title&gt;&lt;/periodical&gt;&lt;pages&gt;103-127&lt;/pages&gt;&lt;volume&gt;141&lt;/volume&gt;&lt;number&gt;1-2&lt;/number&gt;&lt;dates&gt;&lt;year&gt;2009&lt;/year&gt;&lt;/dates&gt;&lt;isbn&gt;0048-5829&lt;/isbn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Faria and Montesinos (2009)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802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Cross section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E2B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All available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577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A4A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IV method,2SLS, 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83D6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Prosperity.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904C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 facilitate prosperity.</w:t>
            </w:r>
          </w:p>
        </w:tc>
      </w:tr>
      <w:tr w:rsidR="001700B5" w:rsidRPr="00F24AFA" w14:paraId="401FD4B5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FC6D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anchor="_ENREF_4" w:tooltip="Bennett, 2012 #5" w:history="1"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begin"/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instrText xml:space="preserve"> ADDIN EN.CITE &lt;EndNote&gt;&lt;Cite AuthorYear="1"&gt;&lt;Author&gt;Bennett&lt;/Author&gt;&lt;Year&gt;2012&lt;/Year&gt;&lt;RecNum&gt;5&lt;/RecNum&gt;&lt;DisplayText&gt;D. Bennett and Vedder (2012)&lt;/DisplayText&gt;&lt;record&gt;&lt;rec-number&gt;5&lt;/rec-number&gt;&lt;foreign-keys&gt;&lt;key app="EN" db-id="zwv2zwdabe0fa9eas0dxatp92a9ef0t2sf0f"&gt;5&lt;/key&gt;&lt;/foreign-keys&gt;&lt;ref-type name="Journal Article"&gt;17&lt;/ref-type&gt;&lt;contributors&gt;&lt;authors&gt;&lt;author&gt;Bennett, Daniel&lt;/author&gt;&lt;author&gt;Vedder, Richard&lt;/author&gt;&lt;/authors&gt;&lt;/contributors&gt;&lt;titles&gt;&lt;title&gt;A dynamic analysis of economic freedom and income inequality in the 50 US states: Empirical evidence of a parabolic relationship&lt;/title&gt;&lt;/titles&gt;&lt;dates&gt;&lt;year&gt;2012&lt;/year&gt;&lt;/dates&gt;&lt;urls&gt;&lt;/urls&gt;&lt;/record&gt;&lt;/Cite&gt;&lt;/EndNote&gt;</w:instrTex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separate"/>
              </w:r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D. Bennett and Vedder (2012)</w:t>
              </w:r>
              <w:r w:rsidRPr="002E71C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fldChar w:fldCharType="end"/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859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 xml:space="preserve">Panel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D1F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50 US states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F8C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1979-2004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7ED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35A7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income inequality.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08B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 reduce income inequality.</w:t>
            </w:r>
          </w:p>
        </w:tc>
      </w:tr>
      <w:tr w:rsidR="001700B5" w:rsidRPr="00F24AFA" w14:paraId="1FE05FBD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EC23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 AuthorYear="1"&gt;&lt;Author&gt;Stroup&lt;/Author&gt;&lt;Year&gt;2007&lt;/Year&gt;&lt;RecNum&gt;3&lt;/RecNum&gt;&lt;DisplayText&gt;(Stroup (2007))&lt;/DisplayText&gt;&lt;record&gt;&lt;rec-number&gt;3&lt;/rec-number&gt;&lt;foreign-keys&gt;&lt;key app="EN" db-id="zwv2zwdabe0fa9eas0dxatp92a9ef0t2sf0f"&gt;3&lt;/key&gt;&lt;/foreign-keys&gt;&lt;ref-type name="Journal Article"&gt;17&lt;/ref-type&gt;&lt;contributors&gt;&lt;authors&gt;&lt;author&gt;Stroup, Michael D&lt;/author&gt;&lt;/authors&gt;&lt;/contributors&gt;&lt;titles&gt;&lt;title&gt;Economic freedom, democracy, and the quality of life&lt;/title&gt;&lt;secondary-title&gt;World Development&lt;/secondary-title&gt;&lt;/titles&gt;&lt;periodical&gt;&lt;full-title&gt;World Development&lt;/full-title&gt;&lt;/periodical&gt;&lt;pages&gt;52-66&lt;/pages&gt;&lt;volume&gt;35&lt;/volume&gt;&lt;number&gt;1&lt;/number&gt;&lt;dates&gt;&lt;year&gt;2007&lt;/year&gt;&lt;/dates&gt;&lt;isbn&gt;0305-750X&lt;/isbn&gt;&lt;urls&gt;&lt;/urls&gt;&lt;/record&gt;&lt;/Cite&gt;&lt;Cite AuthorYear="1"&gt;&lt;Author&gt;Stroup&lt;/Author&gt;&lt;Year&gt;2007&lt;/Year&gt;&lt;RecNum&gt;3&lt;/RecNum&gt;&lt;record&gt;&lt;rec-number&gt;3&lt;/rec-number&gt;&lt;foreign-keys&gt;&lt;key app="EN" db-id="zwv2zwdabe0fa9eas0dxatp92a9ef0t2sf0f"&gt;3&lt;/key&gt;&lt;/foreign-keys&gt;&lt;ref-type name="Journal Article"&gt;17&lt;/ref-type&gt;&lt;contributors&gt;&lt;authors&gt;&lt;author&gt;Stroup, Michael D&lt;/author&gt;&lt;/authors&gt;&lt;/contributors&gt;&lt;titles&gt;&lt;title&gt;Economic freedom, democracy, and the quality of life&lt;/title&gt;&lt;secondary-title&gt;World Development&lt;/secondary-title&gt;&lt;/titles&gt;&lt;periodical&gt;&lt;full-title&gt;World Development&lt;/full-title&gt;&lt;/periodical&gt;&lt;pages&gt;52-66&lt;/pages&gt;&lt;volume&gt;35&lt;/volume&gt;&lt;number&gt;1&lt;/number&gt;&lt;dates&gt;&lt;year&gt;2007&lt;/year&gt;&lt;/dates&gt;&lt;isbn&gt;0305-750X&lt;/isbn&gt;&lt;urls&gt;&lt;/urls&gt;&lt;/record&gt;&lt;/Cite&gt;&lt;/EndNote&gt;</w:instrText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E71C2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r:id="rId22" w:anchor="_ENREF_23" w:tooltip="Stroup, 2007 #3" w:history="1"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Stroup (2007)</w:t>
              </w:r>
            </w:hyperlink>
            <w:r w:rsidRPr="002E71C2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C00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80B1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121 countries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F05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1980-2000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7AD0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758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political rights, quality of life.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682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A positive relationship among them.</w:t>
            </w:r>
          </w:p>
        </w:tc>
      </w:tr>
      <w:tr w:rsidR="001700B5" w:rsidRPr="00F24AFA" w14:paraId="4238A2CE" w14:textId="77777777" w:rsidTr="00BB00F4">
        <w:trPr>
          <w:trHeight w:val="622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A3E2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 AuthorYear="1"&gt;&lt;Author&gt;Xu&lt;/Author&gt;&lt;Year&gt;2008&lt;/Year&gt;&lt;RecNum&gt;2&lt;/RecNum&gt;&lt;DisplayText&gt;(Xu and Li (2008))&lt;/DisplayText&gt;&lt;record&gt;&lt;rec-number&gt;2&lt;/rec-number&gt;&lt;foreign-keys&gt;&lt;key app="EN" db-id="zwv2zwdabe0fa9eas0dxatp92a9ef0t2sf0f"&gt;2&lt;/key&gt;&lt;/foreign-keys&gt;&lt;ref-type name="Journal Article"&gt;17&lt;/ref-type&gt;&lt;contributors&gt;&lt;authors&gt;&lt;author&gt;Xu, Zhenhui&lt;/author&gt;&lt;author&gt;Li, Haizheng&lt;/author&gt;&lt;/authors&gt;&lt;/contributors&gt;&lt;titles&gt;&lt;title&gt;Political freedom, economic freedom, and income convergence: Do stages of economic development matter?&lt;/title&gt;&lt;secondary-title&gt;Public Choice&lt;/secondary-title&gt;&lt;/titles&gt;&lt;periodical&gt;&lt;full-title&gt;Public Choice&lt;/full-title&gt;&lt;/periodical&gt;&lt;pages&gt;183-205&lt;/pages&gt;&lt;volume&gt;135&lt;/volume&gt;&lt;number&gt;3-4&lt;/number&gt;&lt;dates&gt;&lt;year&gt;2008&lt;/year&gt;&lt;/dates&gt;&lt;isbn&gt;0048-5829&lt;/isbn&gt;&lt;urls&gt;&lt;/urls&gt;&lt;/record&gt;&lt;/Cite&gt;&lt;Cite AuthorYear="1"&gt;&lt;Author&gt;Xu&lt;/Author&gt;&lt;Year&gt;2008&lt;/Year&gt;&lt;RecNum&gt;2&lt;/RecNum&gt;&lt;record&gt;&lt;rec-number&gt;2&lt;/rec-number&gt;&lt;foreign-keys&gt;&lt;key app="EN" db-id="zwv2zwdabe0fa9eas0dxatp92a9ef0t2sf0f"&gt;2&lt;/key&gt;&lt;/foreign-keys&gt;&lt;ref-type name="Journal Article"&gt;17&lt;/ref-type&gt;&lt;contributors&gt;&lt;authors&gt;&lt;author&gt;Xu, Zhenhui&lt;/author&gt;&lt;author&gt;Li, Haizheng&lt;/author&gt;&lt;/authors&gt;&lt;/contributors&gt;&lt;titles&gt;&lt;title&gt;Political freedom, economic freedom, and income convergence: Do stages of economic development matter?&lt;/title&gt;&lt;secondary-title&gt;Public Choice&lt;/secondary-title&gt;&lt;/titles&gt;&lt;periodical&gt;&lt;full-title&gt;Public Choice&lt;/full-title&gt;&lt;/periodical&gt;&lt;pages&gt;183-205&lt;/pages&gt;&lt;volume&gt;135&lt;/volume&gt;&lt;number&gt;3-4&lt;/number&gt;&lt;dates&gt;&lt;year&gt;2008&lt;/year&gt;&lt;/dates&gt;&lt;isbn&gt;0048-5829&lt;/isbn&gt;&lt;urls&gt;&lt;/urls&gt;&lt;/record&gt;&lt;/Cite&gt;&lt;/EndNote&gt;</w:instrText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E71C2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r:id="rId23" w:anchor="_ENREF_24" w:tooltip="Xu, 2008 #2" w:history="1">
              <w:r w:rsidRPr="002E71C2">
                <w:rPr>
                  <w:rStyle w:val="Hyperlink"/>
                  <w:rFonts w:ascii="Times New Roman" w:hAnsi="Times New Roman" w:cs="Times New Roman"/>
                  <w:noProof/>
                  <w:sz w:val="20"/>
                  <w:szCs w:val="20"/>
                </w:rPr>
                <w:t>Xu and Li (2008)</w:t>
              </w:r>
            </w:hyperlink>
            <w:r w:rsidRPr="002E71C2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2E71C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0738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BB66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OECD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F98A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1970-2003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19E4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OLS, Profit logit.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3C35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Economic freedom, Political freedom, income convergence.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9AB2D" w14:textId="77777777" w:rsidR="001700B5" w:rsidRPr="002E71C2" w:rsidRDefault="001700B5" w:rsidP="00BB00F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1C2">
              <w:rPr>
                <w:rFonts w:ascii="Times New Roman" w:hAnsi="Times New Roman" w:cs="Times New Roman"/>
                <w:sz w:val="20"/>
                <w:szCs w:val="20"/>
              </w:rPr>
              <w:t>A positive relationship among them.</w:t>
            </w:r>
          </w:p>
        </w:tc>
      </w:tr>
    </w:tbl>
    <w:p w14:paraId="2FEE4133" w14:textId="2D9BD332" w:rsidR="001700B5" w:rsidRDefault="001700B5" w:rsidP="001700B5">
      <w:pPr>
        <w:ind w:left="-851"/>
      </w:pPr>
    </w:p>
    <w:p w14:paraId="4E01E959" w14:textId="3A61E069" w:rsidR="001700B5" w:rsidRDefault="001700B5" w:rsidP="001700B5">
      <w:pPr>
        <w:ind w:left="-851"/>
      </w:pPr>
    </w:p>
    <w:p w14:paraId="2AA1CD7F" w14:textId="12F994E5" w:rsidR="001700B5" w:rsidRPr="00F24AFA" w:rsidRDefault="001700B5" w:rsidP="001700B5">
      <w:pPr>
        <w:pStyle w:val="Caption"/>
        <w:spacing w:line="276" w:lineRule="auto"/>
        <w:rPr>
          <w:rFonts w:ascii="Times New Roman" w:hAnsi="Times New Roman" w:cs="Times New Roman"/>
          <w:b/>
          <w:i w:val="0"/>
          <w:sz w:val="36"/>
          <w:szCs w:val="24"/>
        </w:rPr>
      </w:pPr>
      <w:r>
        <w:t xml:space="preserve">  </w:t>
      </w:r>
      <w:r>
        <w:rPr>
          <w:rFonts w:ascii="Times New Roman" w:hAnsi="Times New Roman" w:cs="Times New Roman"/>
          <w:b/>
          <w:i w:val="0"/>
          <w:sz w:val="24"/>
        </w:rPr>
        <w:t>Table 2</w:t>
      </w:r>
      <w:r w:rsidRPr="00F24AFA">
        <w:rPr>
          <w:rFonts w:ascii="Times New Roman" w:hAnsi="Times New Roman" w:cs="Times New Roman"/>
          <w:b/>
          <w:i w:val="0"/>
          <w:sz w:val="24"/>
        </w:rPr>
        <w:t>. Ramsey RESET Test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050"/>
        <w:gridCol w:w="1155"/>
        <w:gridCol w:w="1155"/>
        <w:gridCol w:w="998"/>
      </w:tblGrid>
      <w:tr w:rsidR="001700B5" w:rsidRPr="00F24AFA" w14:paraId="3F8E20D7" w14:textId="77777777" w:rsidTr="00BB00F4">
        <w:trPr>
          <w:trHeight w:hRule="exact" w:val="90"/>
        </w:trPr>
        <w:tc>
          <w:tcPr>
            <w:tcW w:w="212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C55550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0ACE4B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3CEDFC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26C927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A3BB4A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4D560F92" w14:textId="77777777" w:rsidTr="00BB00F4">
        <w:trPr>
          <w:trHeight w:hRule="exact" w:val="135"/>
        </w:trPr>
        <w:tc>
          <w:tcPr>
            <w:tcW w:w="2122" w:type="dxa"/>
            <w:vAlign w:val="bottom"/>
          </w:tcPr>
          <w:p w14:paraId="4A8EBE7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bottom"/>
          </w:tcPr>
          <w:p w14:paraId="612D6CF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Align w:val="bottom"/>
          </w:tcPr>
          <w:p w14:paraId="26BB01A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Align w:val="bottom"/>
          </w:tcPr>
          <w:p w14:paraId="6F3A173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vAlign w:val="bottom"/>
          </w:tcPr>
          <w:p w14:paraId="229871E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2673FDD3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79A0226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050" w:type="dxa"/>
            <w:vAlign w:val="bottom"/>
            <w:hideMark/>
          </w:tcPr>
          <w:p w14:paraId="0F55163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155" w:type="dxa"/>
            <w:vAlign w:val="bottom"/>
            <w:hideMark/>
          </w:tcPr>
          <w:p w14:paraId="4E41665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55" w:type="dxa"/>
            <w:vAlign w:val="bottom"/>
            <w:hideMark/>
          </w:tcPr>
          <w:p w14:paraId="3DFFD9D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8" w:type="dxa"/>
            <w:vAlign w:val="bottom"/>
            <w:hideMark/>
          </w:tcPr>
          <w:p w14:paraId="1B54FCD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Prob.  </w:t>
            </w:r>
          </w:p>
        </w:tc>
      </w:tr>
      <w:tr w:rsidR="001700B5" w:rsidRPr="00F24AFA" w14:paraId="240D0ACE" w14:textId="77777777" w:rsidTr="00BB00F4">
        <w:trPr>
          <w:trHeight w:hRule="exact" w:val="90"/>
        </w:trPr>
        <w:tc>
          <w:tcPr>
            <w:tcW w:w="212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ADD52F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7C4498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045E00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3AFCBB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A2762F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07524504" w14:textId="77777777" w:rsidTr="00BB00F4">
        <w:trPr>
          <w:trHeight w:hRule="exact" w:val="135"/>
        </w:trPr>
        <w:tc>
          <w:tcPr>
            <w:tcW w:w="2122" w:type="dxa"/>
            <w:vAlign w:val="bottom"/>
          </w:tcPr>
          <w:p w14:paraId="23644F9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bottom"/>
          </w:tcPr>
          <w:p w14:paraId="5A4E03A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Align w:val="bottom"/>
          </w:tcPr>
          <w:p w14:paraId="7DEF3FE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Align w:val="bottom"/>
          </w:tcPr>
          <w:p w14:paraId="5E72CAF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vAlign w:val="bottom"/>
          </w:tcPr>
          <w:p w14:paraId="74E16E5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2BA3189E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7A2E5C6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BISF</w:t>
            </w:r>
          </w:p>
        </w:tc>
        <w:tc>
          <w:tcPr>
            <w:tcW w:w="1050" w:type="dxa"/>
            <w:vAlign w:val="bottom"/>
            <w:hideMark/>
          </w:tcPr>
          <w:p w14:paraId="5F9CC7B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0.032732</w:t>
            </w:r>
          </w:p>
        </w:tc>
        <w:tc>
          <w:tcPr>
            <w:tcW w:w="1155" w:type="dxa"/>
            <w:vAlign w:val="bottom"/>
            <w:hideMark/>
          </w:tcPr>
          <w:p w14:paraId="1CA6BD1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0.016173</w:t>
            </w:r>
          </w:p>
        </w:tc>
        <w:tc>
          <w:tcPr>
            <w:tcW w:w="1155" w:type="dxa"/>
            <w:vAlign w:val="bottom"/>
            <w:hideMark/>
          </w:tcPr>
          <w:p w14:paraId="43B07CE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2.023944</w:t>
            </w:r>
          </w:p>
        </w:tc>
        <w:tc>
          <w:tcPr>
            <w:tcW w:w="998" w:type="dxa"/>
            <w:vAlign w:val="bottom"/>
            <w:hideMark/>
          </w:tcPr>
          <w:p w14:paraId="64B5C06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0.0446</w:t>
            </w:r>
          </w:p>
        </w:tc>
      </w:tr>
      <w:tr w:rsidR="001700B5" w:rsidRPr="00F24AFA" w14:paraId="4B75B91E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2AF4402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FINF</w:t>
            </w:r>
          </w:p>
        </w:tc>
        <w:tc>
          <w:tcPr>
            <w:tcW w:w="1050" w:type="dxa"/>
            <w:vAlign w:val="bottom"/>
            <w:hideMark/>
          </w:tcPr>
          <w:p w14:paraId="774D574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0.029219</w:t>
            </w:r>
          </w:p>
        </w:tc>
        <w:tc>
          <w:tcPr>
            <w:tcW w:w="1155" w:type="dxa"/>
            <w:vAlign w:val="bottom"/>
            <w:hideMark/>
          </w:tcPr>
          <w:p w14:paraId="6D1A337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0.015485</w:t>
            </w:r>
          </w:p>
        </w:tc>
        <w:tc>
          <w:tcPr>
            <w:tcW w:w="1155" w:type="dxa"/>
            <w:vAlign w:val="bottom"/>
            <w:hideMark/>
          </w:tcPr>
          <w:p w14:paraId="2134E24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1.886897</w:t>
            </w:r>
          </w:p>
        </w:tc>
        <w:tc>
          <w:tcPr>
            <w:tcW w:w="998" w:type="dxa"/>
            <w:vAlign w:val="bottom"/>
            <w:hideMark/>
          </w:tcPr>
          <w:p w14:paraId="04DA72E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0.0609</w:t>
            </w:r>
          </w:p>
        </w:tc>
      </w:tr>
      <w:tr w:rsidR="001700B5" w:rsidRPr="00F24AFA" w14:paraId="1C57B11A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7E4B812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GOVINT</w:t>
            </w:r>
          </w:p>
        </w:tc>
        <w:tc>
          <w:tcPr>
            <w:tcW w:w="1050" w:type="dxa"/>
            <w:vAlign w:val="bottom"/>
            <w:hideMark/>
          </w:tcPr>
          <w:p w14:paraId="31A6730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0.044949</w:t>
            </w:r>
          </w:p>
        </w:tc>
        <w:tc>
          <w:tcPr>
            <w:tcW w:w="1155" w:type="dxa"/>
            <w:vAlign w:val="bottom"/>
            <w:hideMark/>
          </w:tcPr>
          <w:p w14:paraId="5998E1C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0.023543</w:t>
            </w:r>
          </w:p>
        </w:tc>
        <w:tc>
          <w:tcPr>
            <w:tcW w:w="1155" w:type="dxa"/>
            <w:vAlign w:val="bottom"/>
            <w:hideMark/>
          </w:tcPr>
          <w:p w14:paraId="591AC5F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1.909250</w:t>
            </w:r>
          </w:p>
        </w:tc>
        <w:tc>
          <w:tcPr>
            <w:tcW w:w="998" w:type="dxa"/>
            <w:vAlign w:val="bottom"/>
            <w:hideMark/>
          </w:tcPr>
          <w:p w14:paraId="73298EC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0.0580</w:t>
            </w:r>
          </w:p>
        </w:tc>
      </w:tr>
      <w:tr w:rsidR="001700B5" w:rsidRPr="00F24AFA" w14:paraId="49A8CC9D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6B32047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GOVS</w:t>
            </w:r>
          </w:p>
        </w:tc>
        <w:tc>
          <w:tcPr>
            <w:tcW w:w="1050" w:type="dxa"/>
            <w:vAlign w:val="bottom"/>
            <w:hideMark/>
          </w:tcPr>
          <w:p w14:paraId="78E32BA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-0.024980</w:t>
            </w:r>
          </w:p>
        </w:tc>
        <w:tc>
          <w:tcPr>
            <w:tcW w:w="1155" w:type="dxa"/>
            <w:vAlign w:val="bottom"/>
            <w:hideMark/>
          </w:tcPr>
          <w:p w14:paraId="3E0E12B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0.011997</w:t>
            </w:r>
          </w:p>
        </w:tc>
        <w:tc>
          <w:tcPr>
            <w:tcW w:w="1155" w:type="dxa"/>
            <w:vAlign w:val="bottom"/>
            <w:hideMark/>
          </w:tcPr>
          <w:p w14:paraId="3CF0ABC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-2.082117</w:t>
            </w:r>
          </w:p>
        </w:tc>
        <w:tc>
          <w:tcPr>
            <w:tcW w:w="998" w:type="dxa"/>
            <w:vAlign w:val="bottom"/>
            <w:hideMark/>
          </w:tcPr>
          <w:p w14:paraId="77F9EA9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0.0389</w:t>
            </w:r>
          </w:p>
        </w:tc>
      </w:tr>
      <w:tr w:rsidR="001700B5" w:rsidRPr="00F24AFA" w14:paraId="231AED4E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6BBE7A5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INVF</w:t>
            </w:r>
          </w:p>
        </w:tc>
        <w:tc>
          <w:tcPr>
            <w:tcW w:w="1050" w:type="dxa"/>
            <w:vAlign w:val="bottom"/>
            <w:hideMark/>
          </w:tcPr>
          <w:p w14:paraId="0567B37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-0.020504</w:t>
            </w:r>
          </w:p>
        </w:tc>
        <w:tc>
          <w:tcPr>
            <w:tcW w:w="1155" w:type="dxa"/>
            <w:vAlign w:val="bottom"/>
            <w:hideMark/>
          </w:tcPr>
          <w:p w14:paraId="765BE87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0.011191</w:t>
            </w:r>
          </w:p>
        </w:tc>
        <w:tc>
          <w:tcPr>
            <w:tcW w:w="1155" w:type="dxa"/>
            <w:vAlign w:val="bottom"/>
            <w:hideMark/>
          </w:tcPr>
          <w:p w14:paraId="3EF2051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-1.832182</w:t>
            </w:r>
          </w:p>
        </w:tc>
        <w:tc>
          <w:tcPr>
            <w:tcW w:w="998" w:type="dxa"/>
            <w:vAlign w:val="bottom"/>
            <w:hideMark/>
          </w:tcPr>
          <w:p w14:paraId="65B9C72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0.0687</w:t>
            </w:r>
          </w:p>
        </w:tc>
      </w:tr>
      <w:tr w:rsidR="001700B5" w:rsidRPr="00F24AFA" w14:paraId="21EB8CC9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5B0E88A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LBF</w:t>
            </w:r>
          </w:p>
        </w:tc>
        <w:tc>
          <w:tcPr>
            <w:tcW w:w="1050" w:type="dxa"/>
            <w:vAlign w:val="bottom"/>
            <w:hideMark/>
          </w:tcPr>
          <w:p w14:paraId="579D34C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0.005044</w:t>
            </w:r>
          </w:p>
        </w:tc>
        <w:tc>
          <w:tcPr>
            <w:tcW w:w="1155" w:type="dxa"/>
            <w:vAlign w:val="bottom"/>
            <w:hideMark/>
          </w:tcPr>
          <w:p w14:paraId="44FF76E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0.004727</w:t>
            </w:r>
          </w:p>
        </w:tc>
        <w:tc>
          <w:tcPr>
            <w:tcW w:w="1155" w:type="dxa"/>
            <w:vAlign w:val="bottom"/>
            <w:hideMark/>
          </w:tcPr>
          <w:p w14:paraId="1781ABB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1.067028</w:t>
            </w:r>
          </w:p>
        </w:tc>
        <w:tc>
          <w:tcPr>
            <w:tcW w:w="998" w:type="dxa"/>
            <w:vAlign w:val="bottom"/>
            <w:hideMark/>
          </w:tcPr>
          <w:p w14:paraId="64A4D0C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0.2875</w:t>
            </w:r>
          </w:p>
        </w:tc>
      </w:tr>
      <w:tr w:rsidR="001700B5" w:rsidRPr="00F24AFA" w14:paraId="4D68FD8B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6484D0F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MF</w:t>
            </w:r>
          </w:p>
        </w:tc>
        <w:tc>
          <w:tcPr>
            <w:tcW w:w="1050" w:type="dxa"/>
            <w:vAlign w:val="bottom"/>
            <w:hideMark/>
          </w:tcPr>
          <w:p w14:paraId="5651545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-0.029399</w:t>
            </w:r>
          </w:p>
        </w:tc>
        <w:tc>
          <w:tcPr>
            <w:tcW w:w="1155" w:type="dxa"/>
            <w:vAlign w:val="bottom"/>
            <w:hideMark/>
          </w:tcPr>
          <w:p w14:paraId="091C974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0.017376</w:t>
            </w:r>
          </w:p>
        </w:tc>
        <w:tc>
          <w:tcPr>
            <w:tcW w:w="1155" w:type="dxa"/>
            <w:vAlign w:val="bottom"/>
            <w:hideMark/>
          </w:tcPr>
          <w:p w14:paraId="28E4F95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-1.691927</w:t>
            </w:r>
          </w:p>
        </w:tc>
        <w:tc>
          <w:tcPr>
            <w:tcW w:w="998" w:type="dxa"/>
            <w:vAlign w:val="bottom"/>
            <w:hideMark/>
          </w:tcPr>
          <w:p w14:paraId="733EDB1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0.0926</w:t>
            </w:r>
          </w:p>
        </w:tc>
      </w:tr>
      <w:tr w:rsidR="001700B5" w:rsidRPr="00F24AFA" w14:paraId="73A6F8AC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4FD389D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</w:t>
            </w:r>
          </w:p>
        </w:tc>
        <w:tc>
          <w:tcPr>
            <w:tcW w:w="1050" w:type="dxa"/>
            <w:vAlign w:val="bottom"/>
            <w:hideMark/>
          </w:tcPr>
          <w:p w14:paraId="015C273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0.022192</w:t>
            </w:r>
          </w:p>
        </w:tc>
        <w:tc>
          <w:tcPr>
            <w:tcW w:w="1155" w:type="dxa"/>
            <w:vAlign w:val="bottom"/>
            <w:hideMark/>
          </w:tcPr>
          <w:p w14:paraId="4758691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0.012602</w:t>
            </w:r>
          </w:p>
        </w:tc>
        <w:tc>
          <w:tcPr>
            <w:tcW w:w="1155" w:type="dxa"/>
            <w:vAlign w:val="bottom"/>
            <w:hideMark/>
          </w:tcPr>
          <w:p w14:paraId="25C3FBC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1.760995</w:t>
            </w:r>
          </w:p>
        </w:tc>
        <w:tc>
          <w:tcPr>
            <w:tcW w:w="998" w:type="dxa"/>
            <w:vAlign w:val="bottom"/>
            <w:hideMark/>
          </w:tcPr>
          <w:p w14:paraId="6A9F12F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0.0801</w:t>
            </w:r>
          </w:p>
        </w:tc>
      </w:tr>
      <w:tr w:rsidR="001700B5" w:rsidRPr="00F24AFA" w14:paraId="1F778FA6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679EDD1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TAXB</w:t>
            </w:r>
          </w:p>
        </w:tc>
        <w:tc>
          <w:tcPr>
            <w:tcW w:w="1050" w:type="dxa"/>
            <w:vAlign w:val="bottom"/>
            <w:hideMark/>
          </w:tcPr>
          <w:p w14:paraId="54957A7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0.033946</w:t>
            </w:r>
          </w:p>
        </w:tc>
        <w:tc>
          <w:tcPr>
            <w:tcW w:w="1155" w:type="dxa"/>
            <w:vAlign w:val="bottom"/>
            <w:hideMark/>
          </w:tcPr>
          <w:p w14:paraId="0588651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0.016239</w:t>
            </w:r>
          </w:p>
        </w:tc>
        <w:tc>
          <w:tcPr>
            <w:tcW w:w="1155" w:type="dxa"/>
            <w:vAlign w:val="bottom"/>
            <w:hideMark/>
          </w:tcPr>
          <w:p w14:paraId="5C9B548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2.090389</w:t>
            </w:r>
          </w:p>
        </w:tc>
        <w:tc>
          <w:tcPr>
            <w:tcW w:w="998" w:type="dxa"/>
            <w:vAlign w:val="bottom"/>
            <w:hideMark/>
          </w:tcPr>
          <w:p w14:paraId="4E07E20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0.0381</w:t>
            </w:r>
          </w:p>
        </w:tc>
      </w:tr>
      <w:tr w:rsidR="001700B5" w:rsidRPr="00F24AFA" w14:paraId="7CA9B901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48CE8A0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TRDF</w:t>
            </w:r>
          </w:p>
        </w:tc>
        <w:tc>
          <w:tcPr>
            <w:tcW w:w="1050" w:type="dxa"/>
            <w:vAlign w:val="bottom"/>
            <w:hideMark/>
          </w:tcPr>
          <w:p w14:paraId="369112C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0.034787</w:t>
            </w:r>
          </w:p>
        </w:tc>
        <w:tc>
          <w:tcPr>
            <w:tcW w:w="1155" w:type="dxa"/>
            <w:vAlign w:val="bottom"/>
            <w:hideMark/>
          </w:tcPr>
          <w:p w14:paraId="7689D13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0.018083</w:t>
            </w:r>
          </w:p>
        </w:tc>
        <w:tc>
          <w:tcPr>
            <w:tcW w:w="1155" w:type="dxa"/>
            <w:vAlign w:val="bottom"/>
            <w:hideMark/>
          </w:tcPr>
          <w:p w14:paraId="202B963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1.923710</w:t>
            </w:r>
          </w:p>
        </w:tc>
        <w:tc>
          <w:tcPr>
            <w:tcW w:w="998" w:type="dxa"/>
            <w:vAlign w:val="bottom"/>
            <w:hideMark/>
          </w:tcPr>
          <w:p w14:paraId="432EFCE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0.0561</w:t>
            </w:r>
          </w:p>
        </w:tc>
      </w:tr>
      <w:tr w:rsidR="001700B5" w:rsidRPr="00F24AFA" w14:paraId="42E09331" w14:textId="77777777" w:rsidTr="00BB00F4">
        <w:trPr>
          <w:trHeight w:val="225"/>
        </w:trPr>
        <w:tc>
          <w:tcPr>
            <w:tcW w:w="2122" w:type="dxa"/>
            <w:vAlign w:val="bottom"/>
            <w:hideMark/>
          </w:tcPr>
          <w:p w14:paraId="162B625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050" w:type="dxa"/>
            <w:vAlign w:val="bottom"/>
            <w:hideMark/>
          </w:tcPr>
          <w:p w14:paraId="19674FC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7.783865</w:t>
            </w:r>
          </w:p>
        </w:tc>
        <w:tc>
          <w:tcPr>
            <w:tcW w:w="1155" w:type="dxa"/>
            <w:vAlign w:val="bottom"/>
            <w:hideMark/>
          </w:tcPr>
          <w:p w14:paraId="2B6C98C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1.866442</w:t>
            </w:r>
          </w:p>
        </w:tc>
        <w:tc>
          <w:tcPr>
            <w:tcW w:w="1155" w:type="dxa"/>
            <w:vAlign w:val="bottom"/>
            <w:hideMark/>
          </w:tcPr>
          <w:p w14:paraId="002CE99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4.170429</w:t>
            </w:r>
          </w:p>
        </w:tc>
        <w:tc>
          <w:tcPr>
            <w:tcW w:w="998" w:type="dxa"/>
            <w:vAlign w:val="bottom"/>
            <w:hideMark/>
          </w:tcPr>
          <w:p w14:paraId="56096E7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</w:t>
            </w:r>
          </w:p>
        </w:tc>
      </w:tr>
      <w:tr w:rsidR="001700B5" w:rsidRPr="00F24AFA" w14:paraId="1CFB33B0" w14:textId="77777777" w:rsidTr="00BB00F4">
        <w:trPr>
          <w:trHeight w:val="225"/>
        </w:trPr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7BA89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FITTED^2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FFE1B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-0.071102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82945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0.060124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82122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-1.182599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FED9E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0.2387</w:t>
            </w:r>
          </w:p>
        </w:tc>
      </w:tr>
    </w:tbl>
    <w:p w14:paraId="1A9BC3E1" w14:textId="090F252D" w:rsidR="001700B5" w:rsidRDefault="001700B5" w:rsidP="001700B5">
      <w:pPr>
        <w:ind w:left="-851"/>
      </w:pPr>
    </w:p>
    <w:p w14:paraId="2511F3C2" w14:textId="3CC12D19" w:rsidR="001700B5" w:rsidRDefault="001700B5" w:rsidP="001700B5">
      <w:pPr>
        <w:ind w:left="-851"/>
      </w:pPr>
    </w:p>
    <w:p w14:paraId="7C2CAF59" w14:textId="4390D734" w:rsidR="001700B5" w:rsidRDefault="001700B5" w:rsidP="001700B5">
      <w:pPr>
        <w:ind w:left="-851"/>
      </w:pPr>
      <w:r>
        <w:t xml:space="preserve">            </w:t>
      </w:r>
    </w:p>
    <w:p w14:paraId="269CAD39" w14:textId="63AE3A8C" w:rsidR="001700B5" w:rsidRDefault="001700B5" w:rsidP="001700B5">
      <w:pPr>
        <w:ind w:left="-851"/>
      </w:pPr>
    </w:p>
    <w:p w14:paraId="2E08FAB5" w14:textId="2986B02C" w:rsidR="001700B5" w:rsidRDefault="001700B5" w:rsidP="001700B5">
      <w:pPr>
        <w:ind w:left="-851"/>
      </w:pPr>
    </w:p>
    <w:p w14:paraId="2F21473A" w14:textId="77777777" w:rsidR="001700B5" w:rsidRDefault="001700B5" w:rsidP="001700B5">
      <w:pPr>
        <w:ind w:left="-851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1103"/>
        <w:gridCol w:w="1207"/>
        <w:gridCol w:w="1208"/>
        <w:gridCol w:w="997"/>
      </w:tblGrid>
      <w:tr w:rsidR="001700B5" w:rsidRPr="00F24AFA" w14:paraId="15F9C03A" w14:textId="77777777" w:rsidTr="00BB00F4">
        <w:trPr>
          <w:trHeight w:val="225"/>
        </w:trPr>
        <w:tc>
          <w:tcPr>
            <w:tcW w:w="4327" w:type="dxa"/>
            <w:gridSpan w:val="3"/>
            <w:vAlign w:val="bottom"/>
          </w:tcPr>
          <w:p w14:paraId="594FF0F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18"/>
              </w:rPr>
            </w:pPr>
          </w:p>
          <w:p w14:paraId="6ADB91C9" w14:textId="77777777" w:rsidR="001700B5" w:rsidRPr="00F24AFA" w:rsidRDefault="001700B5" w:rsidP="00BB00F4">
            <w:pPr>
              <w:pStyle w:val="Caption"/>
              <w:spacing w:line="276" w:lineRule="auto"/>
              <w:rPr>
                <w:rFonts w:ascii="Times New Roman" w:hAnsi="Times New Roman" w:cs="Times New Roman"/>
                <w:b/>
                <w:i w:val="0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</w:rPr>
              <w:t>Table</w:t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t xml:space="preserve"> </w:t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fldChar w:fldCharType="begin"/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instrText xml:space="preserve"> SEQ Figure \* ARABIC </w:instrText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fldChar w:fldCharType="separate"/>
            </w:r>
            <w:r w:rsidRPr="00F24AFA">
              <w:rPr>
                <w:rFonts w:ascii="Times New Roman" w:hAnsi="Times New Roman" w:cs="Times New Roman"/>
                <w:b/>
                <w:i w:val="0"/>
                <w:noProof/>
                <w:sz w:val="24"/>
              </w:rPr>
              <w:t>3</w:t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fldChar w:fldCharType="end"/>
            </w:r>
            <w:r w:rsidRPr="00F24AFA">
              <w:rPr>
                <w:rFonts w:ascii="Times New Roman" w:hAnsi="Times New Roman" w:cs="Times New Roman"/>
                <w:b/>
                <w:i w:val="0"/>
                <w:sz w:val="24"/>
              </w:rPr>
              <w:t>. Heteroskedasticity Test: ARCH</w:t>
            </w:r>
          </w:p>
        </w:tc>
        <w:tc>
          <w:tcPr>
            <w:tcW w:w="1208" w:type="dxa"/>
            <w:vAlign w:val="bottom"/>
          </w:tcPr>
          <w:p w14:paraId="0474C15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Align w:val="bottom"/>
          </w:tcPr>
          <w:p w14:paraId="0E2AAB4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7B93F5BA" w14:textId="77777777" w:rsidTr="00BB00F4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950271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2F89C2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68AAB1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0D1F93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2532A8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4562D63E" w14:textId="77777777" w:rsidTr="00BB00F4">
        <w:trPr>
          <w:trHeight w:hRule="exact" w:val="135"/>
        </w:trPr>
        <w:tc>
          <w:tcPr>
            <w:tcW w:w="2017" w:type="dxa"/>
            <w:vAlign w:val="bottom"/>
          </w:tcPr>
          <w:p w14:paraId="7646DBA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vAlign w:val="bottom"/>
          </w:tcPr>
          <w:p w14:paraId="1766667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vAlign w:val="bottom"/>
          </w:tcPr>
          <w:p w14:paraId="4E75F5B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vAlign w:val="bottom"/>
          </w:tcPr>
          <w:p w14:paraId="1E604B7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Align w:val="bottom"/>
          </w:tcPr>
          <w:p w14:paraId="6F3AFF5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55C34FAF" w14:textId="77777777" w:rsidTr="00BB00F4">
        <w:trPr>
          <w:trHeight w:val="225"/>
        </w:trPr>
        <w:tc>
          <w:tcPr>
            <w:tcW w:w="2017" w:type="dxa"/>
            <w:vAlign w:val="bottom"/>
            <w:hideMark/>
          </w:tcPr>
          <w:p w14:paraId="7BC1EB5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F-statistic</w:t>
            </w:r>
          </w:p>
        </w:tc>
        <w:tc>
          <w:tcPr>
            <w:tcW w:w="1103" w:type="dxa"/>
            <w:vAlign w:val="bottom"/>
            <w:hideMark/>
          </w:tcPr>
          <w:p w14:paraId="596ECBF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0.401846</w:t>
            </w:r>
          </w:p>
        </w:tc>
        <w:tc>
          <w:tcPr>
            <w:tcW w:w="2415" w:type="dxa"/>
            <w:gridSpan w:val="2"/>
            <w:vAlign w:val="bottom"/>
            <w:hideMark/>
          </w:tcPr>
          <w:p w14:paraId="0A9293E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Prob. F(2,156)</w:t>
            </w:r>
          </w:p>
        </w:tc>
        <w:tc>
          <w:tcPr>
            <w:tcW w:w="997" w:type="dxa"/>
            <w:vAlign w:val="bottom"/>
            <w:hideMark/>
          </w:tcPr>
          <w:p w14:paraId="3441A77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0.6698</w:t>
            </w:r>
          </w:p>
        </w:tc>
      </w:tr>
      <w:tr w:rsidR="001700B5" w:rsidRPr="00F24AFA" w14:paraId="541746FB" w14:textId="77777777" w:rsidTr="00BB00F4">
        <w:trPr>
          <w:trHeight w:val="225"/>
        </w:trPr>
        <w:tc>
          <w:tcPr>
            <w:tcW w:w="2017" w:type="dxa"/>
            <w:vAlign w:val="bottom"/>
            <w:hideMark/>
          </w:tcPr>
          <w:p w14:paraId="40D4CE4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Obs*R-squared</w:t>
            </w:r>
          </w:p>
        </w:tc>
        <w:tc>
          <w:tcPr>
            <w:tcW w:w="1103" w:type="dxa"/>
            <w:vAlign w:val="bottom"/>
            <w:hideMark/>
          </w:tcPr>
          <w:p w14:paraId="3EFA749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0.814949</w:t>
            </w:r>
          </w:p>
        </w:tc>
        <w:tc>
          <w:tcPr>
            <w:tcW w:w="2415" w:type="dxa"/>
            <w:gridSpan w:val="2"/>
            <w:vAlign w:val="bottom"/>
            <w:hideMark/>
          </w:tcPr>
          <w:p w14:paraId="2958069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Prob. Chi-Square(2)</w:t>
            </w:r>
          </w:p>
        </w:tc>
        <w:tc>
          <w:tcPr>
            <w:tcW w:w="997" w:type="dxa"/>
            <w:vAlign w:val="bottom"/>
            <w:hideMark/>
          </w:tcPr>
          <w:p w14:paraId="3102D0F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0.6653</w:t>
            </w:r>
          </w:p>
        </w:tc>
      </w:tr>
      <w:tr w:rsidR="001700B5" w:rsidRPr="00F24AFA" w14:paraId="153ECBF6" w14:textId="77777777" w:rsidTr="00BB00F4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C0AEE5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A6558D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D0D170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A393DD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107045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4B3B628F" w14:textId="77777777" w:rsidTr="00BB00F4">
        <w:trPr>
          <w:trHeight w:hRule="exact" w:val="135"/>
        </w:trPr>
        <w:tc>
          <w:tcPr>
            <w:tcW w:w="2017" w:type="dxa"/>
            <w:vAlign w:val="bottom"/>
          </w:tcPr>
          <w:p w14:paraId="252358F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vAlign w:val="bottom"/>
          </w:tcPr>
          <w:p w14:paraId="5819935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vAlign w:val="bottom"/>
          </w:tcPr>
          <w:p w14:paraId="68372C2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vAlign w:val="bottom"/>
          </w:tcPr>
          <w:p w14:paraId="27A4C38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Align w:val="bottom"/>
          </w:tcPr>
          <w:p w14:paraId="76EF090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0058AB72" w14:textId="77777777" w:rsidTr="00BB00F4">
        <w:trPr>
          <w:trHeight w:hRule="exact" w:val="135"/>
        </w:trPr>
        <w:tc>
          <w:tcPr>
            <w:tcW w:w="2017" w:type="dxa"/>
            <w:vAlign w:val="bottom"/>
          </w:tcPr>
          <w:p w14:paraId="4040E72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4F1CABF" w14:textId="77777777" w:rsidR="001700B5" w:rsidRPr="00F24AFA" w:rsidRDefault="001700B5" w:rsidP="00BB00F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AFA">
              <w:rPr>
                <w:rFonts w:ascii="Times New Roman" w:hAnsi="Times New Roman" w:cs="Times New Roman"/>
                <w:sz w:val="24"/>
                <w:szCs w:val="24"/>
              </w:rPr>
              <w:t>Here, the result of normality test shows that the p-value is 0.515 or 51% which is more than 5% significance level. So, the test is insignificance in 5% significance level and that’s why null hypothesis cannot be rejected. It’s proved that the residuals are normally distributed.</w:t>
            </w:r>
          </w:p>
          <w:p w14:paraId="1AFBBE9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vAlign w:val="bottom"/>
          </w:tcPr>
          <w:p w14:paraId="46CC032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vAlign w:val="bottom"/>
          </w:tcPr>
          <w:p w14:paraId="1BA17D2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vAlign w:val="bottom"/>
          </w:tcPr>
          <w:p w14:paraId="1D4C264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Align w:val="bottom"/>
          </w:tcPr>
          <w:p w14:paraId="0D654019" w14:textId="77777777" w:rsidR="001700B5" w:rsidRPr="00F24AFA" w:rsidRDefault="001700B5" w:rsidP="00BB00F4">
            <w:pPr>
              <w:keepNext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59EBE6D5" w14:textId="1CF50A10" w:rsidR="001700B5" w:rsidRDefault="001700B5" w:rsidP="001700B5">
      <w:pPr>
        <w:ind w:left="-851"/>
      </w:pPr>
    </w:p>
    <w:p w14:paraId="1204A721" w14:textId="7CABD118" w:rsidR="001700B5" w:rsidRPr="00F24AFA" w:rsidRDefault="001700B5" w:rsidP="001700B5">
      <w:pPr>
        <w:pStyle w:val="Caption"/>
        <w:spacing w:line="276" w:lineRule="auto"/>
        <w:rPr>
          <w:rFonts w:ascii="Times New Roman" w:hAnsi="Times New Roman" w:cs="Times New Roman"/>
          <w:b/>
          <w:i w:val="0"/>
          <w:sz w:val="36"/>
        </w:rPr>
      </w:pPr>
      <w:r>
        <w:t xml:space="preserve">  </w:t>
      </w:r>
      <w:r>
        <w:rPr>
          <w:rFonts w:ascii="Times New Roman" w:hAnsi="Times New Roman" w:cs="Times New Roman"/>
          <w:b/>
          <w:i w:val="0"/>
          <w:sz w:val="24"/>
        </w:rPr>
        <w:t>Table</w:t>
      </w:r>
      <w:r w:rsidRPr="00F24AFA">
        <w:rPr>
          <w:rFonts w:ascii="Times New Roman" w:hAnsi="Times New Roman" w:cs="Times New Roman"/>
          <w:b/>
          <w:i w:val="0"/>
          <w:sz w:val="24"/>
        </w:rPr>
        <w:t xml:space="preserve"> 4. Result of OLS</w:t>
      </w:r>
    </w:p>
    <w:tbl>
      <w:tblPr>
        <w:tblW w:w="9090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6"/>
        <w:gridCol w:w="1613"/>
        <w:gridCol w:w="1764"/>
        <w:gridCol w:w="1766"/>
        <w:gridCol w:w="1001"/>
      </w:tblGrid>
      <w:tr w:rsidR="001700B5" w:rsidRPr="00F24AFA" w14:paraId="3C1780FE" w14:textId="77777777" w:rsidTr="00BB00F4">
        <w:trPr>
          <w:gridAfter w:val="3"/>
          <w:wAfter w:w="4527" w:type="dxa"/>
          <w:trHeight w:val="68"/>
        </w:trPr>
        <w:tc>
          <w:tcPr>
            <w:tcW w:w="4557" w:type="dxa"/>
            <w:gridSpan w:val="2"/>
            <w:vAlign w:val="bottom"/>
            <w:hideMark/>
          </w:tcPr>
          <w:p w14:paraId="578C4A9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Cs w:val="18"/>
              </w:rPr>
            </w:pPr>
            <w:r w:rsidRPr="00F24AFA">
              <w:rPr>
                <w:rFonts w:ascii="Times New Roman" w:hAnsi="Times New Roman" w:cs="Times New Roman"/>
                <w:b/>
                <w:color w:val="000000"/>
                <w:szCs w:val="18"/>
              </w:rPr>
              <w:t>Dependent Variable: LGDP</w:t>
            </w:r>
          </w:p>
        </w:tc>
      </w:tr>
      <w:tr w:rsidR="001700B5" w:rsidRPr="00F24AFA" w14:paraId="0F9C561D" w14:textId="77777777" w:rsidTr="00BB00F4">
        <w:trPr>
          <w:gridAfter w:val="3"/>
          <w:wAfter w:w="4527" w:type="dxa"/>
          <w:trHeight w:val="94"/>
        </w:trPr>
        <w:tc>
          <w:tcPr>
            <w:tcW w:w="4557" w:type="dxa"/>
            <w:gridSpan w:val="2"/>
            <w:vAlign w:val="bottom"/>
          </w:tcPr>
          <w:p w14:paraId="6CBC51D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1700B5" w:rsidRPr="00F24AFA" w14:paraId="35321FEB" w14:textId="77777777" w:rsidTr="00BB00F4">
        <w:trPr>
          <w:trHeight w:hRule="exact" w:val="36"/>
        </w:trPr>
        <w:tc>
          <w:tcPr>
            <w:tcW w:w="294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BA0423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E19343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7F4DBC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79F305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10D458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744E1EBC" w14:textId="77777777" w:rsidTr="00BB00F4">
        <w:trPr>
          <w:trHeight w:hRule="exact" w:val="55"/>
        </w:trPr>
        <w:tc>
          <w:tcPr>
            <w:tcW w:w="2945" w:type="dxa"/>
            <w:vAlign w:val="bottom"/>
          </w:tcPr>
          <w:p w14:paraId="5EFF513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vAlign w:val="bottom"/>
          </w:tcPr>
          <w:p w14:paraId="03DB727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Align w:val="bottom"/>
          </w:tcPr>
          <w:p w14:paraId="14C2FDA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vAlign w:val="bottom"/>
          </w:tcPr>
          <w:p w14:paraId="1789888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1248220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3F7F7DED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73FE1B5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611" w:type="dxa"/>
            <w:vAlign w:val="bottom"/>
            <w:hideMark/>
          </w:tcPr>
          <w:p w14:paraId="766BBAF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763" w:type="dxa"/>
            <w:vAlign w:val="bottom"/>
            <w:hideMark/>
          </w:tcPr>
          <w:p w14:paraId="1DF1426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764" w:type="dxa"/>
            <w:vAlign w:val="bottom"/>
            <w:hideMark/>
          </w:tcPr>
          <w:p w14:paraId="4B8DD9D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1000" w:type="dxa"/>
            <w:vAlign w:val="bottom"/>
            <w:hideMark/>
          </w:tcPr>
          <w:p w14:paraId="1BEBC8B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Prob.  </w:t>
            </w:r>
          </w:p>
        </w:tc>
      </w:tr>
      <w:tr w:rsidR="001700B5" w:rsidRPr="00F24AFA" w14:paraId="4BFAE670" w14:textId="77777777" w:rsidTr="00BB00F4">
        <w:trPr>
          <w:trHeight w:hRule="exact" w:val="36"/>
        </w:trPr>
        <w:tc>
          <w:tcPr>
            <w:tcW w:w="294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90ED37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8D2C14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84D030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D7AF02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05BC75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1D6BDCF3" w14:textId="77777777" w:rsidTr="00BB00F4">
        <w:trPr>
          <w:trHeight w:hRule="exact" w:val="55"/>
        </w:trPr>
        <w:tc>
          <w:tcPr>
            <w:tcW w:w="2945" w:type="dxa"/>
            <w:vAlign w:val="bottom"/>
          </w:tcPr>
          <w:p w14:paraId="7367395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vAlign w:val="bottom"/>
          </w:tcPr>
          <w:p w14:paraId="5A10AD7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Align w:val="bottom"/>
          </w:tcPr>
          <w:p w14:paraId="4CDB20F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vAlign w:val="bottom"/>
          </w:tcPr>
          <w:p w14:paraId="0D8C9E2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669C837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38F5674D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4E0807A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BISF</w:t>
            </w:r>
          </w:p>
        </w:tc>
        <w:tc>
          <w:tcPr>
            <w:tcW w:w="1611" w:type="dxa"/>
            <w:vAlign w:val="bottom"/>
            <w:hideMark/>
          </w:tcPr>
          <w:p w14:paraId="251A866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0.014892</w:t>
            </w:r>
          </w:p>
        </w:tc>
        <w:tc>
          <w:tcPr>
            <w:tcW w:w="1763" w:type="dxa"/>
            <w:vAlign w:val="bottom"/>
            <w:hideMark/>
          </w:tcPr>
          <w:p w14:paraId="05A31D7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0.005835</w:t>
            </w:r>
          </w:p>
        </w:tc>
        <w:tc>
          <w:tcPr>
            <w:tcW w:w="1764" w:type="dxa"/>
            <w:vAlign w:val="bottom"/>
            <w:hideMark/>
          </w:tcPr>
          <w:p w14:paraId="5DAE6EB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2.552312</w:t>
            </w:r>
          </w:p>
        </w:tc>
        <w:tc>
          <w:tcPr>
            <w:tcW w:w="1000" w:type="dxa"/>
            <w:vAlign w:val="bottom"/>
            <w:hideMark/>
          </w:tcPr>
          <w:p w14:paraId="07D95DF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**0.0116</w:t>
            </w:r>
          </w:p>
        </w:tc>
      </w:tr>
      <w:tr w:rsidR="001700B5" w:rsidRPr="00F24AFA" w14:paraId="64B79A5C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3988C7C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FINF</w:t>
            </w:r>
          </w:p>
        </w:tc>
        <w:tc>
          <w:tcPr>
            <w:tcW w:w="1611" w:type="dxa"/>
            <w:vAlign w:val="bottom"/>
            <w:hideMark/>
          </w:tcPr>
          <w:p w14:paraId="4F649F6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0.012356</w:t>
            </w:r>
          </w:p>
        </w:tc>
        <w:tc>
          <w:tcPr>
            <w:tcW w:w="1763" w:type="dxa"/>
            <w:vAlign w:val="bottom"/>
            <w:hideMark/>
          </w:tcPr>
          <w:p w14:paraId="62439C7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0.006046</w:t>
            </w:r>
          </w:p>
        </w:tc>
        <w:tc>
          <w:tcPr>
            <w:tcW w:w="1764" w:type="dxa"/>
            <w:vAlign w:val="bottom"/>
            <w:hideMark/>
          </w:tcPr>
          <w:p w14:paraId="56D6529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2.043538</w:t>
            </w:r>
          </w:p>
        </w:tc>
        <w:tc>
          <w:tcPr>
            <w:tcW w:w="1000" w:type="dxa"/>
            <w:vAlign w:val="bottom"/>
            <w:hideMark/>
          </w:tcPr>
          <w:p w14:paraId="772BC1D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**0.0426</w:t>
            </w:r>
          </w:p>
        </w:tc>
      </w:tr>
      <w:tr w:rsidR="001700B5" w:rsidRPr="00F24AFA" w14:paraId="72D0D5E2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72A9AC0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GOVS</w:t>
            </w:r>
          </w:p>
        </w:tc>
        <w:tc>
          <w:tcPr>
            <w:tcW w:w="1611" w:type="dxa"/>
            <w:vAlign w:val="bottom"/>
            <w:hideMark/>
          </w:tcPr>
          <w:p w14:paraId="7239D5B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-0.011221</w:t>
            </w:r>
          </w:p>
        </w:tc>
        <w:tc>
          <w:tcPr>
            <w:tcW w:w="1763" w:type="dxa"/>
            <w:vAlign w:val="bottom"/>
            <w:hideMark/>
          </w:tcPr>
          <w:p w14:paraId="2FC7F46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0.002931</w:t>
            </w:r>
          </w:p>
        </w:tc>
        <w:tc>
          <w:tcPr>
            <w:tcW w:w="1764" w:type="dxa"/>
            <w:vAlign w:val="bottom"/>
            <w:hideMark/>
          </w:tcPr>
          <w:p w14:paraId="24F77B5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-3.827880</w:t>
            </w:r>
          </w:p>
        </w:tc>
        <w:tc>
          <w:tcPr>
            <w:tcW w:w="1000" w:type="dxa"/>
            <w:vAlign w:val="bottom"/>
            <w:hideMark/>
          </w:tcPr>
          <w:p w14:paraId="4544933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*0.0002</w:t>
            </w:r>
          </w:p>
        </w:tc>
      </w:tr>
      <w:tr w:rsidR="001700B5" w:rsidRPr="00F24AFA" w14:paraId="30843E3C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50AA39A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GOVINT</w:t>
            </w:r>
          </w:p>
        </w:tc>
        <w:tc>
          <w:tcPr>
            <w:tcW w:w="1611" w:type="dxa"/>
            <w:vAlign w:val="bottom"/>
            <w:hideMark/>
          </w:tcPr>
          <w:p w14:paraId="2D73CEB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0.018784</w:t>
            </w:r>
          </w:p>
        </w:tc>
        <w:tc>
          <w:tcPr>
            <w:tcW w:w="1763" w:type="dxa"/>
            <w:vAlign w:val="bottom"/>
            <w:hideMark/>
          </w:tcPr>
          <w:p w14:paraId="4ECDD15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0.008057</w:t>
            </w:r>
          </w:p>
        </w:tc>
        <w:tc>
          <w:tcPr>
            <w:tcW w:w="1764" w:type="dxa"/>
            <w:vAlign w:val="bottom"/>
            <w:hideMark/>
          </w:tcPr>
          <w:p w14:paraId="48E3E8E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2.331461</w:t>
            </w:r>
          </w:p>
        </w:tc>
        <w:tc>
          <w:tcPr>
            <w:tcW w:w="1000" w:type="dxa"/>
            <w:vAlign w:val="bottom"/>
            <w:hideMark/>
          </w:tcPr>
          <w:p w14:paraId="6A6B46B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**0.0209</w:t>
            </w:r>
          </w:p>
        </w:tc>
      </w:tr>
      <w:tr w:rsidR="001700B5" w:rsidRPr="00F24AFA" w14:paraId="0A2650D5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5C544B4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INVF</w:t>
            </w:r>
          </w:p>
        </w:tc>
        <w:tc>
          <w:tcPr>
            <w:tcW w:w="1611" w:type="dxa"/>
            <w:vAlign w:val="bottom"/>
            <w:hideMark/>
          </w:tcPr>
          <w:p w14:paraId="28D8C79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-0.008591</w:t>
            </w:r>
          </w:p>
        </w:tc>
        <w:tc>
          <w:tcPr>
            <w:tcW w:w="1763" w:type="dxa"/>
            <w:vAlign w:val="bottom"/>
            <w:hideMark/>
          </w:tcPr>
          <w:p w14:paraId="1F6D11A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0.004880</w:t>
            </w:r>
          </w:p>
        </w:tc>
        <w:tc>
          <w:tcPr>
            <w:tcW w:w="1764" w:type="dxa"/>
            <w:vAlign w:val="bottom"/>
            <w:hideMark/>
          </w:tcPr>
          <w:p w14:paraId="364AA61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-1.760322</w:t>
            </w:r>
          </w:p>
        </w:tc>
        <w:tc>
          <w:tcPr>
            <w:tcW w:w="1000" w:type="dxa"/>
            <w:vAlign w:val="bottom"/>
            <w:hideMark/>
          </w:tcPr>
          <w:p w14:paraId="68D3385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***0.0802</w:t>
            </w:r>
          </w:p>
        </w:tc>
      </w:tr>
      <w:tr w:rsidR="001700B5" w:rsidRPr="00F24AFA" w14:paraId="055B8263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7AF7B75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LBF</w:t>
            </w:r>
          </w:p>
        </w:tc>
        <w:tc>
          <w:tcPr>
            <w:tcW w:w="1611" w:type="dxa"/>
            <w:vAlign w:val="bottom"/>
            <w:hideMark/>
          </w:tcPr>
          <w:p w14:paraId="0C40AA9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0.002118</w:t>
            </w:r>
          </w:p>
        </w:tc>
        <w:tc>
          <w:tcPr>
            <w:tcW w:w="1763" w:type="dxa"/>
            <w:vAlign w:val="bottom"/>
            <w:hideMark/>
          </w:tcPr>
          <w:p w14:paraId="27DE438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0.004033</w:t>
            </w:r>
          </w:p>
        </w:tc>
        <w:tc>
          <w:tcPr>
            <w:tcW w:w="1764" w:type="dxa"/>
            <w:vAlign w:val="bottom"/>
            <w:hideMark/>
          </w:tcPr>
          <w:p w14:paraId="14D204A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0.525263</w:t>
            </w:r>
          </w:p>
        </w:tc>
        <w:tc>
          <w:tcPr>
            <w:tcW w:w="1000" w:type="dxa"/>
            <w:vAlign w:val="bottom"/>
            <w:hideMark/>
          </w:tcPr>
          <w:p w14:paraId="5809A71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0.6001</w:t>
            </w:r>
          </w:p>
        </w:tc>
      </w:tr>
      <w:tr w:rsidR="001700B5" w:rsidRPr="00F24AFA" w14:paraId="24429B55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22A5B47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MF</w:t>
            </w:r>
          </w:p>
        </w:tc>
        <w:tc>
          <w:tcPr>
            <w:tcW w:w="1611" w:type="dxa"/>
            <w:vAlign w:val="bottom"/>
            <w:hideMark/>
          </w:tcPr>
          <w:p w14:paraId="4A08B19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-0.013018</w:t>
            </w:r>
          </w:p>
        </w:tc>
        <w:tc>
          <w:tcPr>
            <w:tcW w:w="1763" w:type="dxa"/>
            <w:vAlign w:val="bottom"/>
            <w:hideMark/>
          </w:tcPr>
          <w:p w14:paraId="4A91B37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0.010504</w:t>
            </w:r>
          </w:p>
        </w:tc>
        <w:tc>
          <w:tcPr>
            <w:tcW w:w="1764" w:type="dxa"/>
            <w:vAlign w:val="bottom"/>
            <w:hideMark/>
          </w:tcPr>
          <w:p w14:paraId="529EAC4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-1.239390</w:t>
            </w:r>
          </w:p>
        </w:tc>
        <w:tc>
          <w:tcPr>
            <w:tcW w:w="1000" w:type="dxa"/>
            <w:vAlign w:val="bottom"/>
            <w:hideMark/>
          </w:tcPr>
          <w:p w14:paraId="2C43132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0.2170</w:t>
            </w:r>
          </w:p>
        </w:tc>
      </w:tr>
      <w:tr w:rsidR="001700B5" w:rsidRPr="00F24AFA" w14:paraId="5032DE3A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2A4DCF6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TAXB</w:t>
            </w:r>
          </w:p>
        </w:tc>
        <w:tc>
          <w:tcPr>
            <w:tcW w:w="1611" w:type="dxa"/>
            <w:vAlign w:val="bottom"/>
            <w:hideMark/>
          </w:tcPr>
          <w:p w14:paraId="0619FC0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0.016046</w:t>
            </w:r>
          </w:p>
        </w:tc>
        <w:tc>
          <w:tcPr>
            <w:tcW w:w="1763" w:type="dxa"/>
            <w:vAlign w:val="bottom"/>
            <w:hideMark/>
          </w:tcPr>
          <w:p w14:paraId="2DE77EE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0.005888</w:t>
            </w:r>
          </w:p>
        </w:tc>
        <w:tc>
          <w:tcPr>
            <w:tcW w:w="1764" w:type="dxa"/>
            <w:vAlign w:val="bottom"/>
            <w:hideMark/>
          </w:tcPr>
          <w:p w14:paraId="24FD1BC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2.724956</w:t>
            </w:r>
          </w:p>
        </w:tc>
        <w:tc>
          <w:tcPr>
            <w:tcW w:w="1000" w:type="dxa"/>
            <w:vAlign w:val="bottom"/>
            <w:hideMark/>
          </w:tcPr>
          <w:p w14:paraId="1D1F2DF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*0.0071</w:t>
            </w:r>
          </w:p>
        </w:tc>
      </w:tr>
      <w:tr w:rsidR="001700B5" w:rsidRPr="00F24AFA" w14:paraId="76730678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4A84493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TRDF</w:t>
            </w:r>
          </w:p>
        </w:tc>
        <w:tc>
          <w:tcPr>
            <w:tcW w:w="1611" w:type="dxa"/>
            <w:vAlign w:val="bottom"/>
            <w:hideMark/>
          </w:tcPr>
          <w:p w14:paraId="4FF8826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0.015313</w:t>
            </w:r>
          </w:p>
        </w:tc>
        <w:tc>
          <w:tcPr>
            <w:tcW w:w="1763" w:type="dxa"/>
            <w:vAlign w:val="bottom"/>
            <w:hideMark/>
          </w:tcPr>
          <w:p w14:paraId="0BAFFD6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0.007482</w:t>
            </w:r>
          </w:p>
        </w:tc>
        <w:tc>
          <w:tcPr>
            <w:tcW w:w="1764" w:type="dxa"/>
            <w:vAlign w:val="bottom"/>
            <w:hideMark/>
          </w:tcPr>
          <w:p w14:paraId="7998B9D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2.046609</w:t>
            </w:r>
          </w:p>
        </w:tc>
        <w:tc>
          <w:tcPr>
            <w:tcW w:w="1000" w:type="dxa"/>
            <w:vAlign w:val="bottom"/>
            <w:hideMark/>
          </w:tcPr>
          <w:p w14:paraId="731E8F79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**0.0423</w:t>
            </w:r>
          </w:p>
        </w:tc>
      </w:tr>
      <w:tr w:rsidR="001700B5" w:rsidRPr="00F24AFA" w14:paraId="583F3908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35CC30F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</w:t>
            </w:r>
          </w:p>
        </w:tc>
        <w:tc>
          <w:tcPr>
            <w:tcW w:w="1611" w:type="dxa"/>
            <w:vAlign w:val="bottom"/>
            <w:hideMark/>
          </w:tcPr>
          <w:p w14:paraId="75803C7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0.009657</w:t>
            </w:r>
          </w:p>
        </w:tc>
        <w:tc>
          <w:tcPr>
            <w:tcW w:w="1763" w:type="dxa"/>
            <w:vAlign w:val="bottom"/>
            <w:hideMark/>
          </w:tcPr>
          <w:p w14:paraId="539B8F6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0.006825</w:t>
            </w:r>
          </w:p>
        </w:tc>
        <w:tc>
          <w:tcPr>
            <w:tcW w:w="1764" w:type="dxa"/>
            <w:vAlign w:val="bottom"/>
            <w:hideMark/>
          </w:tcPr>
          <w:p w14:paraId="11D9EA1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1.415014</w:t>
            </w:r>
          </w:p>
        </w:tc>
        <w:tc>
          <w:tcPr>
            <w:tcW w:w="1000" w:type="dxa"/>
            <w:vAlign w:val="bottom"/>
            <w:hideMark/>
          </w:tcPr>
          <w:p w14:paraId="6FF6559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0.1589</w:t>
            </w:r>
          </w:p>
        </w:tc>
      </w:tr>
      <w:tr w:rsidR="001700B5" w:rsidRPr="00F24AFA" w14:paraId="75BC27CC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0C7BCF6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611" w:type="dxa"/>
            <w:vAlign w:val="bottom"/>
            <w:hideMark/>
          </w:tcPr>
          <w:p w14:paraId="04CFB68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5.856772</w:t>
            </w:r>
          </w:p>
        </w:tc>
        <w:tc>
          <w:tcPr>
            <w:tcW w:w="1763" w:type="dxa"/>
            <w:vAlign w:val="bottom"/>
            <w:hideMark/>
          </w:tcPr>
          <w:p w14:paraId="2F99F6F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0.911155</w:t>
            </w:r>
          </w:p>
        </w:tc>
        <w:tc>
          <w:tcPr>
            <w:tcW w:w="1764" w:type="dxa"/>
            <w:vAlign w:val="bottom"/>
            <w:hideMark/>
          </w:tcPr>
          <w:p w14:paraId="40A3413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6.427851</w:t>
            </w:r>
          </w:p>
        </w:tc>
        <w:tc>
          <w:tcPr>
            <w:tcW w:w="1000" w:type="dxa"/>
            <w:vAlign w:val="bottom"/>
            <w:hideMark/>
          </w:tcPr>
          <w:p w14:paraId="520A71C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</w:t>
            </w:r>
          </w:p>
        </w:tc>
      </w:tr>
      <w:tr w:rsidR="001700B5" w:rsidRPr="00F24AFA" w14:paraId="1D974F13" w14:textId="77777777" w:rsidTr="00BB00F4">
        <w:trPr>
          <w:trHeight w:hRule="exact" w:val="36"/>
        </w:trPr>
        <w:tc>
          <w:tcPr>
            <w:tcW w:w="294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E4FC00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485F32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1CE04A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7941F5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883A67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121757C3" w14:textId="77777777" w:rsidTr="00BB00F4">
        <w:trPr>
          <w:trHeight w:hRule="exact" w:val="55"/>
        </w:trPr>
        <w:tc>
          <w:tcPr>
            <w:tcW w:w="2945" w:type="dxa"/>
            <w:vAlign w:val="bottom"/>
          </w:tcPr>
          <w:p w14:paraId="50C145D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vAlign w:val="bottom"/>
          </w:tcPr>
          <w:p w14:paraId="21A072C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Align w:val="bottom"/>
          </w:tcPr>
          <w:p w14:paraId="23607FA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vAlign w:val="bottom"/>
          </w:tcPr>
          <w:p w14:paraId="480D31E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3D416DA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0EE74327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248E960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R-squared</w:t>
            </w:r>
          </w:p>
        </w:tc>
        <w:tc>
          <w:tcPr>
            <w:tcW w:w="1611" w:type="dxa"/>
            <w:vAlign w:val="bottom"/>
            <w:hideMark/>
          </w:tcPr>
          <w:p w14:paraId="0D1D66C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0.634142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3BFBAB0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Mean dependent var</w:t>
            </w:r>
          </w:p>
        </w:tc>
        <w:tc>
          <w:tcPr>
            <w:tcW w:w="1000" w:type="dxa"/>
            <w:vAlign w:val="bottom"/>
            <w:hideMark/>
          </w:tcPr>
          <w:p w14:paraId="40DD8FE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9.028816</w:t>
            </w:r>
          </w:p>
        </w:tc>
      </w:tr>
      <w:tr w:rsidR="001700B5" w:rsidRPr="00F24AFA" w14:paraId="72920C7B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5907F0A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Adjusted R-squared</w:t>
            </w:r>
          </w:p>
        </w:tc>
        <w:tc>
          <w:tcPr>
            <w:tcW w:w="1611" w:type="dxa"/>
            <w:vAlign w:val="bottom"/>
            <w:hideMark/>
          </w:tcPr>
          <w:p w14:paraId="20A82D6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0.611969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6EE3AAF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S.D. dependent var</w:t>
            </w:r>
          </w:p>
        </w:tc>
        <w:tc>
          <w:tcPr>
            <w:tcW w:w="1000" w:type="dxa"/>
            <w:vAlign w:val="bottom"/>
            <w:hideMark/>
          </w:tcPr>
          <w:p w14:paraId="2F2326B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1.228917</w:t>
            </w:r>
          </w:p>
        </w:tc>
      </w:tr>
      <w:tr w:rsidR="001700B5" w:rsidRPr="00F24AFA" w14:paraId="4BEE3775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67F5B32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S.E. of regression</w:t>
            </w:r>
          </w:p>
        </w:tc>
        <w:tc>
          <w:tcPr>
            <w:tcW w:w="1611" w:type="dxa"/>
            <w:vAlign w:val="bottom"/>
            <w:hideMark/>
          </w:tcPr>
          <w:p w14:paraId="57E6014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0.765519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2DCC108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Akaike info criterion</w:t>
            </w:r>
          </w:p>
        </w:tc>
        <w:tc>
          <w:tcPr>
            <w:tcW w:w="1000" w:type="dxa"/>
            <w:vAlign w:val="bottom"/>
            <w:hideMark/>
          </w:tcPr>
          <w:p w14:paraId="08A20D8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2.363936</w:t>
            </w:r>
          </w:p>
        </w:tc>
      </w:tr>
      <w:tr w:rsidR="001700B5" w:rsidRPr="00F24AFA" w14:paraId="182AA648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0CD2528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 squared resid</w:t>
            </w:r>
          </w:p>
        </w:tc>
        <w:tc>
          <w:tcPr>
            <w:tcW w:w="1611" w:type="dxa"/>
            <w:vAlign w:val="bottom"/>
            <w:hideMark/>
          </w:tcPr>
          <w:p w14:paraId="7BB5DD4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96.69316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0AF63EB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Schwarz criterion</w:t>
            </w:r>
          </w:p>
        </w:tc>
        <w:tc>
          <w:tcPr>
            <w:tcW w:w="1000" w:type="dxa"/>
            <w:vAlign w:val="bottom"/>
            <w:hideMark/>
          </w:tcPr>
          <w:p w14:paraId="23D0B13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2.562091</w:t>
            </w:r>
          </w:p>
        </w:tc>
      </w:tr>
      <w:tr w:rsidR="001700B5" w:rsidRPr="00F24AFA" w14:paraId="447BE457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3739C6D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Log likelihood</w:t>
            </w:r>
          </w:p>
        </w:tc>
        <w:tc>
          <w:tcPr>
            <w:tcW w:w="1611" w:type="dxa"/>
            <w:vAlign w:val="bottom"/>
            <w:hideMark/>
          </w:tcPr>
          <w:p w14:paraId="3E8DDFCD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-197.0263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63CF901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Hannan-Quinn criter.</w:t>
            </w:r>
          </w:p>
        </w:tc>
        <w:tc>
          <w:tcPr>
            <w:tcW w:w="1000" w:type="dxa"/>
            <w:vAlign w:val="bottom"/>
            <w:hideMark/>
          </w:tcPr>
          <w:p w14:paraId="2CD6B8C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2.444307</w:t>
            </w:r>
          </w:p>
        </w:tc>
      </w:tr>
      <w:tr w:rsidR="001700B5" w:rsidRPr="00F24AFA" w14:paraId="0AC1D45B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5FF3B7F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F-statistic</w:t>
            </w:r>
          </w:p>
        </w:tc>
        <w:tc>
          <w:tcPr>
            <w:tcW w:w="1611" w:type="dxa"/>
            <w:vAlign w:val="bottom"/>
            <w:hideMark/>
          </w:tcPr>
          <w:p w14:paraId="23E5812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28.59947</w:t>
            </w:r>
          </w:p>
        </w:tc>
        <w:tc>
          <w:tcPr>
            <w:tcW w:w="3528" w:type="dxa"/>
            <w:gridSpan w:val="2"/>
            <w:vAlign w:val="bottom"/>
            <w:hideMark/>
          </w:tcPr>
          <w:p w14:paraId="3699A49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Durbin-Watson stat</w:t>
            </w:r>
          </w:p>
        </w:tc>
        <w:tc>
          <w:tcPr>
            <w:tcW w:w="1000" w:type="dxa"/>
            <w:vAlign w:val="bottom"/>
            <w:hideMark/>
          </w:tcPr>
          <w:p w14:paraId="3F4D123F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1.919588</w:t>
            </w:r>
          </w:p>
        </w:tc>
      </w:tr>
      <w:tr w:rsidR="001700B5" w:rsidRPr="00F24AFA" w14:paraId="0AD7ED62" w14:textId="77777777" w:rsidTr="00BB00F4">
        <w:trPr>
          <w:trHeight w:val="94"/>
        </w:trPr>
        <w:tc>
          <w:tcPr>
            <w:tcW w:w="2945" w:type="dxa"/>
            <w:vAlign w:val="bottom"/>
            <w:hideMark/>
          </w:tcPr>
          <w:p w14:paraId="48FC55E3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Prob(F-statistic)</w:t>
            </w:r>
          </w:p>
        </w:tc>
        <w:tc>
          <w:tcPr>
            <w:tcW w:w="1611" w:type="dxa"/>
            <w:vAlign w:val="bottom"/>
            <w:hideMark/>
          </w:tcPr>
          <w:p w14:paraId="1377D376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0.000000</w:t>
            </w:r>
          </w:p>
        </w:tc>
        <w:tc>
          <w:tcPr>
            <w:tcW w:w="1763" w:type="dxa"/>
            <w:vAlign w:val="bottom"/>
          </w:tcPr>
          <w:p w14:paraId="76F82237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vAlign w:val="bottom"/>
          </w:tcPr>
          <w:p w14:paraId="28459BB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11732ED2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ind w:right="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22C16C12" w14:textId="77777777" w:rsidTr="00BB00F4">
        <w:trPr>
          <w:trHeight w:hRule="exact" w:val="36"/>
        </w:trPr>
        <w:tc>
          <w:tcPr>
            <w:tcW w:w="294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8BA79D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4E0A0D1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88653DB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44BE1E8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266A1A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00B5" w:rsidRPr="00F24AFA" w14:paraId="4B5E3687" w14:textId="77777777" w:rsidTr="00BB00F4">
        <w:trPr>
          <w:trHeight w:hRule="exact" w:val="55"/>
        </w:trPr>
        <w:tc>
          <w:tcPr>
            <w:tcW w:w="2945" w:type="dxa"/>
            <w:vAlign w:val="bottom"/>
            <w:hideMark/>
          </w:tcPr>
          <w:p w14:paraId="715BB57E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4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611" w:type="dxa"/>
            <w:vAlign w:val="bottom"/>
          </w:tcPr>
          <w:p w14:paraId="664EA380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Align w:val="bottom"/>
          </w:tcPr>
          <w:p w14:paraId="71E341BC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vAlign w:val="bottom"/>
          </w:tcPr>
          <w:p w14:paraId="365DBA24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14:paraId="44BABFD5" w14:textId="77777777" w:rsidR="001700B5" w:rsidRPr="00F24AFA" w:rsidRDefault="001700B5" w:rsidP="00BB00F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85EC550" w14:textId="77777777" w:rsidR="001700B5" w:rsidRPr="00F24AFA" w:rsidRDefault="001700B5" w:rsidP="001700B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F24AFA">
        <w:rPr>
          <w:rFonts w:ascii="Times New Roman" w:hAnsi="Times New Roman" w:cs="Times New Roman"/>
          <w:sz w:val="18"/>
          <w:szCs w:val="18"/>
        </w:rPr>
        <w:t xml:space="preserve">*= At 1% level of significance,       **= At 5% level of significance,       ***= 10% level of significance. </w:t>
      </w:r>
    </w:p>
    <w:p w14:paraId="4DDEBADA" w14:textId="080D5693" w:rsidR="00AF7D94" w:rsidRDefault="00AF7D94" w:rsidP="00AF7D94"/>
    <w:p w14:paraId="02BEFB48" w14:textId="77777777" w:rsidR="00AF7D94" w:rsidRDefault="00AF7D94" w:rsidP="00AF7D94"/>
    <w:sectPr w:rsidR="00AF7D94" w:rsidSect="001700B5">
      <w:pgSz w:w="11906" w:h="16838" w:code="9"/>
      <w:pgMar w:top="1418" w:right="849" w:bottom="1418" w:left="1276" w:header="1418" w:footer="141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B5"/>
    <w:rsid w:val="001700B5"/>
    <w:rsid w:val="008C4F7E"/>
    <w:rsid w:val="008D7992"/>
    <w:rsid w:val="00A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F2F60"/>
  <w15:chartTrackingRefBased/>
  <w15:docId w15:val="{8E7420CC-654F-4C45-9674-B5FBF3BF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0B5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00B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700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1700B5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1700B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edwan\Desktop\my%20thess_2.docx" TargetMode="External"/><Relationship Id="rId13" Type="http://schemas.openxmlformats.org/officeDocument/2006/relationships/hyperlink" Target="file:///C:\Users\Redwan\Desktop\my%20thess_2.docx" TargetMode="External"/><Relationship Id="rId18" Type="http://schemas.openxmlformats.org/officeDocument/2006/relationships/hyperlink" Target="file:///C:\Users\Redwan\Desktop\my%20thess_2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Redwan\Desktop\my%20thess_2.docx" TargetMode="External"/><Relationship Id="rId7" Type="http://schemas.openxmlformats.org/officeDocument/2006/relationships/hyperlink" Target="file:///C:\Users\Redwan\Desktop\my%20thess_2.docx" TargetMode="External"/><Relationship Id="rId12" Type="http://schemas.openxmlformats.org/officeDocument/2006/relationships/hyperlink" Target="file:///C:\Users\Redwan\Desktop\my%20thess_2.docx" TargetMode="External"/><Relationship Id="rId17" Type="http://schemas.openxmlformats.org/officeDocument/2006/relationships/hyperlink" Target="file:///C:\Users\Redwan\Desktop\my%20thess_2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Redwan\Desktop\my%20thess_2.docx" TargetMode="External"/><Relationship Id="rId20" Type="http://schemas.openxmlformats.org/officeDocument/2006/relationships/hyperlink" Target="file:///C:\Users\Redwan\Desktop\my%20thess_2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Redwan\Desktop\my%20thess_2.docx" TargetMode="External"/><Relationship Id="rId11" Type="http://schemas.openxmlformats.org/officeDocument/2006/relationships/hyperlink" Target="file:///C:\Users\Redwan\Desktop\my%20thess_2.docx" TargetMode="External"/><Relationship Id="rId24" Type="http://schemas.openxmlformats.org/officeDocument/2006/relationships/fontTable" Target="fontTable.xml"/><Relationship Id="rId5" Type="http://schemas.openxmlformats.org/officeDocument/2006/relationships/hyperlink" Target="file:///C:\Users\Redwan\Desktop\my%20thess_2.docx" TargetMode="External"/><Relationship Id="rId15" Type="http://schemas.openxmlformats.org/officeDocument/2006/relationships/hyperlink" Target="file:///C:\Users\Redwan\Desktop\my%20thess_2.docx" TargetMode="External"/><Relationship Id="rId23" Type="http://schemas.openxmlformats.org/officeDocument/2006/relationships/hyperlink" Target="file:///C:\Users\Redwan\Desktop\my%20thess_2.docx" TargetMode="External"/><Relationship Id="rId10" Type="http://schemas.openxmlformats.org/officeDocument/2006/relationships/hyperlink" Target="file:///C:\Users\Redwan\Desktop\my%20thess_2.docx" TargetMode="External"/><Relationship Id="rId19" Type="http://schemas.openxmlformats.org/officeDocument/2006/relationships/hyperlink" Target="file:///C:\Users\Redwan\Desktop\my%20thess_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edwan\Desktop\my%20thess_2.docx" TargetMode="External"/><Relationship Id="rId14" Type="http://schemas.openxmlformats.org/officeDocument/2006/relationships/hyperlink" Target="file:///C:\Users\Redwan\Desktop\my%20thess_2.docx" TargetMode="External"/><Relationship Id="rId22" Type="http://schemas.openxmlformats.org/officeDocument/2006/relationships/hyperlink" Target="file:///C:\Users\Redwan\Desktop\my%20thess_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0C1B0-7663-4603-AE32-760C463B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3644</Words>
  <Characters>20775</Characters>
  <Application>Microsoft Office Word</Application>
  <DocSecurity>0</DocSecurity>
  <Lines>173</Lines>
  <Paragraphs>48</Paragraphs>
  <ScaleCrop>false</ScaleCrop>
  <Company/>
  <LinksUpToDate>false</LinksUpToDate>
  <CharactersWithSpaces>24371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Salah Uddin</dc:creator>
  <cp:keywords/>
  <dc:description/>
  <cp:lastModifiedBy>Muhammad Salah Uddin</cp:lastModifiedBy>
  <cp:revision>2</cp:revision>
  <dcterms:created xsi:type="dcterms:W3CDTF">2021-06-24T12:27:00Z</dcterms:created>
  <dcterms:modified xsi:type="dcterms:W3CDTF">2021-06-24T12:37:00Z</dcterms:modified>
</cp:coreProperties>
</file>